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751"/>
        <w:tblW w:w="11057" w:type="dxa"/>
        <w:tblLayout w:type="fixed"/>
        <w:tblCellMar>
          <w:left w:w="107" w:type="dxa"/>
          <w:right w:w="107" w:type="dxa"/>
        </w:tblCellMar>
        <w:tblLook w:val="0000" w:firstRow="0" w:lastRow="0" w:firstColumn="0" w:lastColumn="0" w:noHBand="0" w:noVBand="0"/>
      </w:tblPr>
      <w:tblGrid>
        <w:gridCol w:w="2552"/>
        <w:gridCol w:w="6095"/>
        <w:gridCol w:w="2410"/>
      </w:tblGrid>
      <w:tr w:rsidR="006F7502">
        <w:trPr>
          <w:trHeight w:val="1563"/>
        </w:trPr>
        <w:tc>
          <w:tcPr>
            <w:tcW w:w="2552" w:type="dxa"/>
          </w:tcPr>
          <w:p w:rsidR="006F7502" w:rsidRDefault="007C189C" w:rsidP="006F7502">
            <w:pPr>
              <w:spacing w:before="240"/>
              <w:rPr>
                <w:b/>
                <w:bCs/>
                <w:sz w:val="28"/>
                <w:szCs w:val="28"/>
              </w:rPr>
            </w:pPr>
            <w:r>
              <w:rPr>
                <w:noProof/>
              </w:rPr>
              <w:drawing>
                <wp:anchor distT="0" distB="0" distL="114300" distR="114300" simplePos="0" relativeHeight="251657728" behindDoc="0" locked="0" layoutInCell="1" allowOverlap="1">
                  <wp:simplePos x="0" y="0"/>
                  <wp:positionH relativeFrom="column">
                    <wp:posOffset>109220</wp:posOffset>
                  </wp:positionH>
                  <wp:positionV relativeFrom="paragraph">
                    <wp:posOffset>187960</wp:posOffset>
                  </wp:positionV>
                  <wp:extent cx="1252855" cy="1257300"/>
                  <wp:effectExtent l="0" t="0" r="444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52855" cy="1257300"/>
                          </a:xfrm>
                          <a:prstGeom prst="rect">
                            <a:avLst/>
                          </a:prstGeom>
                          <a:noFill/>
                        </pic:spPr>
                      </pic:pic>
                    </a:graphicData>
                  </a:graphic>
                  <wp14:sizeRelH relativeFrom="page">
                    <wp14:pctWidth>0</wp14:pctWidth>
                  </wp14:sizeRelH>
                  <wp14:sizeRelV relativeFrom="page">
                    <wp14:pctHeight>0</wp14:pctHeight>
                  </wp14:sizeRelV>
                </wp:anchor>
              </w:drawing>
            </w:r>
          </w:p>
        </w:tc>
        <w:tc>
          <w:tcPr>
            <w:tcW w:w="6095" w:type="dxa"/>
          </w:tcPr>
          <w:p w:rsidR="006F7502" w:rsidRPr="006F7502" w:rsidRDefault="006F7502" w:rsidP="006F7502">
            <w:pPr>
              <w:ind w:right="34"/>
              <w:jc w:val="center"/>
              <w:rPr>
                <w:rFonts w:ascii="Maiandra GD" w:hAnsi="Maiandra GD" w:cs="Maiandra GD"/>
                <w:b/>
                <w:bCs/>
                <w:color w:val="000080"/>
                <w:sz w:val="40"/>
                <w:szCs w:val="40"/>
              </w:rPr>
            </w:pPr>
            <w:r>
              <w:rPr>
                <w:rFonts w:ascii="Maiandra GD" w:hAnsi="Maiandra GD" w:cs="Maiandra GD"/>
                <w:b/>
                <w:bCs/>
                <w:color w:val="000080"/>
                <w:sz w:val="40"/>
                <w:szCs w:val="40"/>
              </w:rPr>
              <w:t>I</w:t>
            </w:r>
            <w:r w:rsidR="00CE28AF">
              <w:rPr>
                <w:rFonts w:ascii="Maiandra GD" w:hAnsi="Maiandra GD" w:cs="Maiandra GD"/>
                <w:b/>
                <w:bCs/>
                <w:color w:val="000080"/>
                <w:sz w:val="40"/>
                <w:szCs w:val="40"/>
              </w:rPr>
              <w:t>CAMES 2012</w:t>
            </w:r>
          </w:p>
          <w:p w:rsidR="006F7502" w:rsidRPr="006F7502" w:rsidRDefault="006F7502" w:rsidP="006F7502">
            <w:pPr>
              <w:ind w:right="34"/>
              <w:rPr>
                <w:rFonts w:ascii="Maiandra GD" w:hAnsi="Maiandra GD" w:cs="Maiandra GD"/>
                <w:b/>
                <w:bCs/>
                <w:color w:val="000080"/>
              </w:rPr>
            </w:pPr>
          </w:p>
          <w:p w:rsidR="006F7502" w:rsidRPr="006F7502" w:rsidRDefault="002A45DC" w:rsidP="006F7502">
            <w:pPr>
              <w:ind w:right="34"/>
              <w:jc w:val="center"/>
              <w:rPr>
                <w:rFonts w:ascii="Maiandra GD" w:hAnsi="Maiandra GD" w:cs="Maiandra GD"/>
                <w:b/>
                <w:bCs/>
                <w:color w:val="FF0000"/>
                <w:sz w:val="24"/>
                <w:szCs w:val="24"/>
              </w:rPr>
            </w:pPr>
            <w:r>
              <w:rPr>
                <w:rFonts w:ascii="Maiandra GD" w:hAnsi="Maiandra GD" w:cs="Maiandra GD"/>
                <w:b/>
                <w:bCs/>
                <w:color w:val="FF0000"/>
                <w:sz w:val="24"/>
                <w:szCs w:val="24"/>
              </w:rPr>
              <w:t>SEVENTEENTH</w:t>
            </w:r>
            <w:r w:rsidR="006F7502" w:rsidRPr="006F7502">
              <w:rPr>
                <w:rFonts w:ascii="Maiandra GD" w:hAnsi="Maiandra GD" w:cs="Maiandra GD"/>
                <w:b/>
                <w:bCs/>
                <w:sz w:val="24"/>
                <w:szCs w:val="24"/>
              </w:rPr>
              <w:t xml:space="preserve"> </w:t>
            </w:r>
            <w:r w:rsidR="006F7502" w:rsidRPr="006F7502">
              <w:rPr>
                <w:rFonts w:ascii="Maiandra GD" w:hAnsi="Maiandra GD" w:cs="Maiandra GD"/>
                <w:b/>
                <w:bCs/>
                <w:color w:val="FF0000"/>
                <w:sz w:val="24"/>
                <w:szCs w:val="24"/>
              </w:rPr>
              <w:t>INTERNATIONAL CULTURAL AND ACADEMIC MEETING OF</w:t>
            </w:r>
          </w:p>
          <w:p w:rsidR="006F7502" w:rsidRPr="006F7502" w:rsidRDefault="006F7502" w:rsidP="006F7502">
            <w:pPr>
              <w:ind w:right="34"/>
              <w:jc w:val="center"/>
              <w:rPr>
                <w:rFonts w:ascii="Maiandra GD" w:hAnsi="Maiandra GD" w:cs="Maiandra GD"/>
                <w:b/>
                <w:bCs/>
                <w:color w:val="FF0000"/>
                <w:sz w:val="28"/>
                <w:szCs w:val="28"/>
              </w:rPr>
            </w:pPr>
            <w:r w:rsidRPr="006F7502">
              <w:rPr>
                <w:rFonts w:ascii="Maiandra GD" w:hAnsi="Maiandra GD" w:cs="Maiandra GD"/>
                <w:b/>
                <w:bCs/>
                <w:color w:val="FF0000"/>
                <w:sz w:val="24"/>
                <w:szCs w:val="24"/>
              </w:rPr>
              <w:t>ENGINEERING STUDENTS</w:t>
            </w:r>
          </w:p>
          <w:p w:rsidR="006F7502" w:rsidRDefault="006F7502" w:rsidP="006F7502">
            <w:pPr>
              <w:ind w:right="34"/>
              <w:jc w:val="center"/>
              <w:rPr>
                <w:rFonts w:ascii="Maiandra GD" w:hAnsi="Maiandra GD" w:cs="Maiandra GD"/>
                <w:b/>
                <w:bCs/>
                <w:sz w:val="26"/>
                <w:szCs w:val="26"/>
              </w:rPr>
            </w:pPr>
            <w:r w:rsidRPr="006F7502">
              <w:rPr>
                <w:rFonts w:ascii="Maiandra GD" w:hAnsi="Maiandra GD" w:cs="Maiandra GD"/>
                <w:b/>
                <w:bCs/>
                <w:sz w:val="26"/>
                <w:szCs w:val="26"/>
              </w:rPr>
              <w:t xml:space="preserve">May </w:t>
            </w:r>
            <w:r w:rsidR="002A45DC">
              <w:rPr>
                <w:rFonts w:ascii="Maiandra GD" w:hAnsi="Maiandra GD" w:cs="Maiandra GD"/>
                <w:b/>
                <w:bCs/>
                <w:sz w:val="26"/>
                <w:szCs w:val="26"/>
              </w:rPr>
              <w:t>0</w:t>
            </w:r>
            <w:r w:rsidR="00CE28AF">
              <w:rPr>
                <w:rFonts w:ascii="Maiandra GD" w:hAnsi="Maiandra GD" w:cs="Maiandra GD"/>
                <w:b/>
                <w:bCs/>
                <w:sz w:val="26"/>
                <w:szCs w:val="26"/>
              </w:rPr>
              <w:t>5</w:t>
            </w:r>
            <w:r w:rsidR="0048456C">
              <w:rPr>
                <w:rFonts w:ascii="Maiandra GD" w:hAnsi="Maiandra GD" w:cs="Maiandra GD"/>
                <w:b/>
                <w:bCs/>
                <w:sz w:val="26"/>
                <w:szCs w:val="26"/>
              </w:rPr>
              <w:t xml:space="preserve"> – </w:t>
            </w:r>
            <w:r w:rsidRPr="006F7502">
              <w:rPr>
                <w:rFonts w:ascii="Maiandra GD" w:hAnsi="Maiandra GD" w:cs="Maiandra GD"/>
                <w:b/>
                <w:bCs/>
                <w:sz w:val="26"/>
                <w:szCs w:val="26"/>
              </w:rPr>
              <w:t>1</w:t>
            </w:r>
            <w:r w:rsidR="00CE28AF">
              <w:rPr>
                <w:rFonts w:ascii="Maiandra GD" w:hAnsi="Maiandra GD" w:cs="Maiandra GD"/>
                <w:b/>
                <w:bCs/>
                <w:sz w:val="26"/>
                <w:szCs w:val="26"/>
              </w:rPr>
              <w:t>2</w:t>
            </w:r>
            <w:r w:rsidR="002D6154">
              <w:rPr>
                <w:rFonts w:ascii="Maiandra GD" w:hAnsi="Maiandra GD" w:cs="Maiandra GD"/>
                <w:b/>
                <w:bCs/>
                <w:sz w:val="26"/>
                <w:szCs w:val="26"/>
              </w:rPr>
              <w:t>, 2012</w:t>
            </w:r>
          </w:p>
          <w:p w:rsidR="006F7502" w:rsidRDefault="006F7502" w:rsidP="006F7502">
            <w:pPr>
              <w:ind w:right="34"/>
              <w:jc w:val="center"/>
              <w:rPr>
                <w:b/>
                <w:bCs/>
                <w:sz w:val="28"/>
                <w:szCs w:val="28"/>
              </w:rPr>
            </w:pPr>
          </w:p>
        </w:tc>
        <w:tc>
          <w:tcPr>
            <w:tcW w:w="2410" w:type="dxa"/>
          </w:tcPr>
          <w:p w:rsidR="006F7502" w:rsidRDefault="007C189C" w:rsidP="006F7502">
            <w:pPr>
              <w:spacing w:before="240"/>
              <w:ind w:right="34"/>
              <w:jc w:val="right"/>
              <w:rPr>
                <w:b/>
                <w:bCs/>
                <w:sz w:val="28"/>
                <w:szCs w:val="28"/>
              </w:rPr>
            </w:pPr>
            <w:r>
              <w:rPr>
                <w:noProof/>
              </w:rPr>
              <w:drawing>
                <wp:anchor distT="0" distB="0" distL="114300" distR="114300" simplePos="0" relativeHeight="251656704" behindDoc="0" locked="0" layoutInCell="1" allowOverlap="1">
                  <wp:simplePos x="0" y="0"/>
                  <wp:positionH relativeFrom="column">
                    <wp:posOffset>120650</wp:posOffset>
                  </wp:positionH>
                  <wp:positionV relativeFrom="paragraph">
                    <wp:posOffset>217805</wp:posOffset>
                  </wp:positionV>
                  <wp:extent cx="1194435" cy="1202690"/>
                  <wp:effectExtent l="0" t="0" r="571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94435" cy="1202690"/>
                          </a:xfrm>
                          <a:prstGeom prst="rect">
                            <a:avLst/>
                          </a:prstGeom>
                          <a:noFill/>
                        </pic:spPr>
                      </pic:pic>
                    </a:graphicData>
                  </a:graphic>
                  <wp14:sizeRelH relativeFrom="page">
                    <wp14:pctWidth>0</wp14:pctWidth>
                  </wp14:sizeRelH>
                  <wp14:sizeRelV relativeFrom="page">
                    <wp14:pctHeight>0</wp14:pctHeight>
                  </wp14:sizeRelV>
                </wp:anchor>
              </w:drawing>
            </w:r>
          </w:p>
        </w:tc>
      </w:tr>
    </w:tbl>
    <w:p w:rsidR="00A55FDB" w:rsidRDefault="00A55FDB"/>
    <w:p w:rsidR="00A55FDB" w:rsidRPr="0032092D" w:rsidRDefault="00A55FDB">
      <w:pPr>
        <w:jc w:val="center"/>
        <w:rPr>
          <w:rFonts w:ascii="Georgia" w:hAnsi="Georgia" w:cs="Georgia"/>
          <w:b/>
          <w:bCs/>
        </w:rPr>
      </w:pPr>
      <w:r w:rsidRPr="0032092D">
        <w:rPr>
          <w:rFonts w:ascii="Georgia" w:hAnsi="Georgia" w:cs="Georgia"/>
          <w:b/>
          <w:bCs/>
          <w:sz w:val="28"/>
          <w:szCs w:val="28"/>
        </w:rPr>
        <w:t>APPLICATION FORM</w:t>
      </w:r>
      <w:r w:rsidRPr="0032092D">
        <w:rPr>
          <w:rFonts w:ascii="Georgia" w:hAnsi="Georgia" w:cs="Georgia"/>
          <w:b/>
          <w:bCs/>
        </w:rPr>
        <w:t xml:space="preserve"> </w:t>
      </w:r>
    </w:p>
    <w:p w:rsidR="00A55FDB" w:rsidRDefault="00A55FDB">
      <w:pPr>
        <w:jc w:val="center"/>
        <w:rPr>
          <w:rFonts w:ascii="Arial" w:hAnsi="Arial" w:cs="Arial"/>
        </w:rPr>
      </w:pPr>
    </w:p>
    <w:tbl>
      <w:tblPr>
        <w:tblW w:w="10980" w:type="dxa"/>
        <w:tblInd w:w="-8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17"/>
        <w:gridCol w:w="8763"/>
      </w:tblGrid>
      <w:tr w:rsidR="00A55FDB">
        <w:trPr>
          <w:trHeight w:hRule="exact" w:val="280"/>
        </w:trPr>
        <w:tc>
          <w:tcPr>
            <w:tcW w:w="2217" w:type="dxa"/>
            <w:tcBorders>
              <w:top w:val="single" w:sz="6" w:space="0" w:color="auto"/>
              <w:bottom w:val="single" w:sz="6" w:space="0" w:color="auto"/>
            </w:tcBorders>
          </w:tcPr>
          <w:p w:rsidR="00A55FDB" w:rsidRDefault="00A55FDB">
            <w:pPr>
              <w:ind w:right="141"/>
              <w:rPr>
                <w:rFonts w:ascii="Arial" w:hAnsi="Arial" w:cs="Arial"/>
                <w:b/>
                <w:bCs/>
              </w:rPr>
            </w:pPr>
            <w:r>
              <w:rPr>
                <w:rFonts w:ascii="Arial" w:hAnsi="Arial" w:cs="Arial"/>
                <w:b/>
                <w:bCs/>
              </w:rPr>
              <w:t xml:space="preserve">Name of the </w:t>
            </w:r>
            <w:r w:rsidR="00EE3E61">
              <w:rPr>
                <w:rFonts w:ascii="Arial" w:hAnsi="Arial" w:cs="Arial"/>
                <w:b/>
                <w:bCs/>
              </w:rPr>
              <w:t>P</w:t>
            </w:r>
            <w:r>
              <w:rPr>
                <w:rFonts w:ascii="Arial" w:hAnsi="Arial" w:cs="Arial"/>
                <w:b/>
                <w:bCs/>
              </w:rPr>
              <w:t>roject:</w:t>
            </w:r>
          </w:p>
        </w:tc>
        <w:tc>
          <w:tcPr>
            <w:tcW w:w="8763" w:type="dxa"/>
            <w:tcBorders>
              <w:top w:val="single" w:sz="6" w:space="0" w:color="auto"/>
              <w:bottom w:val="single" w:sz="6" w:space="0" w:color="auto"/>
            </w:tcBorders>
          </w:tcPr>
          <w:p w:rsidR="00A55FDB" w:rsidRDefault="00E95882">
            <w:pPr>
              <w:ind w:right="141"/>
              <w:rPr>
                <w:rFonts w:ascii="Arial" w:hAnsi="Arial" w:cs="Arial"/>
                <w:b/>
                <w:bCs/>
              </w:rPr>
            </w:pPr>
            <w:r>
              <w:rPr>
                <w:rFonts w:ascii="Arial" w:hAnsi="Arial" w:cs="Arial"/>
                <w:b/>
                <w:bCs/>
              </w:rPr>
              <w:t xml:space="preserve">Improvement </w:t>
            </w:r>
            <w:r w:rsidR="00A72387">
              <w:rPr>
                <w:rFonts w:ascii="Arial" w:hAnsi="Arial" w:cs="Arial"/>
                <w:b/>
                <w:bCs/>
              </w:rPr>
              <w:t xml:space="preserve">Potable Water </w:t>
            </w:r>
            <w:r>
              <w:rPr>
                <w:rFonts w:ascii="Arial" w:hAnsi="Arial" w:cs="Arial"/>
                <w:b/>
                <w:bCs/>
              </w:rPr>
              <w:t xml:space="preserve">Supply of </w:t>
            </w:r>
            <w:proofErr w:type="spellStart"/>
            <w:r w:rsidR="00A72387">
              <w:rPr>
                <w:rFonts w:ascii="Arial" w:hAnsi="Arial" w:cs="Arial"/>
                <w:b/>
                <w:bCs/>
              </w:rPr>
              <w:t>Papachacra</w:t>
            </w:r>
            <w:proofErr w:type="spellEnd"/>
            <w:r w:rsidR="00A72387">
              <w:rPr>
                <w:rFonts w:ascii="Arial" w:hAnsi="Arial" w:cs="Arial"/>
                <w:b/>
                <w:bCs/>
              </w:rPr>
              <w:t xml:space="preserve"> Bolivia</w:t>
            </w:r>
          </w:p>
        </w:tc>
      </w:tr>
    </w:tbl>
    <w:p w:rsidR="00A55FDB" w:rsidRDefault="00A55FDB">
      <w:pPr>
        <w:ind w:right="141"/>
        <w:rPr>
          <w:rFonts w:ascii="Arial" w:hAnsi="Arial" w:cs="Arial"/>
          <w:b/>
          <w:bCs/>
        </w:rPr>
      </w:pPr>
    </w:p>
    <w:tbl>
      <w:tblPr>
        <w:tblW w:w="11001"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17"/>
        <w:gridCol w:w="2643"/>
        <w:gridCol w:w="3060"/>
        <w:gridCol w:w="2430"/>
        <w:gridCol w:w="651"/>
      </w:tblGrid>
      <w:tr w:rsidR="00DD2413" w:rsidTr="00E95882">
        <w:trPr>
          <w:trHeight w:hRule="exact" w:val="391"/>
        </w:trPr>
        <w:tc>
          <w:tcPr>
            <w:tcW w:w="2217" w:type="dxa"/>
          </w:tcPr>
          <w:p w:rsidR="00DD2413" w:rsidRDefault="00DD2413">
            <w:pPr>
              <w:ind w:right="141"/>
              <w:rPr>
                <w:rFonts w:ascii="Arial" w:hAnsi="Arial" w:cs="Arial"/>
                <w:b/>
                <w:bCs/>
              </w:rPr>
            </w:pPr>
            <w:r>
              <w:rPr>
                <w:rFonts w:ascii="Arial" w:hAnsi="Arial" w:cs="Arial"/>
                <w:b/>
                <w:bCs/>
              </w:rPr>
              <w:t>Team Members:</w:t>
            </w:r>
          </w:p>
        </w:tc>
        <w:tc>
          <w:tcPr>
            <w:tcW w:w="2643" w:type="dxa"/>
          </w:tcPr>
          <w:p w:rsidR="00DD2413" w:rsidRDefault="00DD2413">
            <w:pPr>
              <w:ind w:right="141"/>
              <w:jc w:val="center"/>
              <w:rPr>
                <w:rFonts w:ascii="Arial" w:hAnsi="Arial" w:cs="Arial"/>
                <w:b/>
                <w:bCs/>
              </w:rPr>
            </w:pPr>
            <w:r>
              <w:rPr>
                <w:rFonts w:ascii="Arial" w:hAnsi="Arial" w:cs="Arial"/>
                <w:b/>
                <w:bCs/>
              </w:rPr>
              <w:t>Name</w:t>
            </w:r>
          </w:p>
        </w:tc>
        <w:tc>
          <w:tcPr>
            <w:tcW w:w="3060" w:type="dxa"/>
          </w:tcPr>
          <w:p w:rsidR="00DD2413" w:rsidRDefault="00DD2413">
            <w:pPr>
              <w:ind w:right="141"/>
              <w:jc w:val="center"/>
              <w:rPr>
                <w:rFonts w:ascii="Arial" w:hAnsi="Arial" w:cs="Arial"/>
                <w:b/>
                <w:bCs/>
              </w:rPr>
            </w:pPr>
            <w:r>
              <w:rPr>
                <w:rFonts w:ascii="Arial" w:hAnsi="Arial" w:cs="Arial"/>
                <w:b/>
                <w:bCs/>
              </w:rPr>
              <w:t>Department / Semester</w:t>
            </w:r>
          </w:p>
        </w:tc>
        <w:tc>
          <w:tcPr>
            <w:tcW w:w="2430" w:type="dxa"/>
            <w:tcBorders>
              <w:bottom w:val="single" w:sz="4" w:space="0" w:color="auto"/>
              <w:right w:val="single" w:sz="4" w:space="0" w:color="auto"/>
            </w:tcBorders>
          </w:tcPr>
          <w:p w:rsidR="00DD2413" w:rsidRDefault="00DD2413">
            <w:pPr>
              <w:ind w:right="141"/>
              <w:jc w:val="center"/>
              <w:rPr>
                <w:rFonts w:ascii="Arial" w:hAnsi="Arial" w:cs="Arial"/>
                <w:b/>
                <w:bCs/>
              </w:rPr>
            </w:pPr>
            <w:r>
              <w:rPr>
                <w:rFonts w:ascii="Arial" w:hAnsi="Arial" w:cs="Arial"/>
                <w:b/>
                <w:bCs/>
              </w:rPr>
              <w:t>E-Mail</w:t>
            </w:r>
          </w:p>
        </w:tc>
        <w:tc>
          <w:tcPr>
            <w:tcW w:w="651" w:type="dxa"/>
            <w:tcBorders>
              <w:top w:val="single" w:sz="4" w:space="0" w:color="auto"/>
              <w:left w:val="single" w:sz="4" w:space="0" w:color="auto"/>
              <w:bottom w:val="single" w:sz="4" w:space="0" w:color="auto"/>
              <w:right w:val="single" w:sz="4" w:space="0" w:color="auto"/>
            </w:tcBorders>
          </w:tcPr>
          <w:p w:rsidR="00DD2413" w:rsidRDefault="00DD2413">
            <w:pPr>
              <w:spacing w:after="200" w:line="276" w:lineRule="auto"/>
              <w:rPr>
                <w:rFonts w:ascii="Arial" w:hAnsi="Arial" w:cs="Arial"/>
                <w:b/>
                <w:bCs/>
              </w:rPr>
            </w:pPr>
            <w:r>
              <w:rPr>
                <w:rFonts w:ascii="Arial" w:hAnsi="Arial" w:cs="Arial"/>
                <w:b/>
                <w:bCs/>
              </w:rPr>
              <w:t>SEX</w:t>
            </w:r>
          </w:p>
        </w:tc>
      </w:tr>
      <w:tr w:rsidR="00DD2413" w:rsidTr="00E95882">
        <w:trPr>
          <w:trHeight w:hRule="exact" w:val="280"/>
        </w:trPr>
        <w:tc>
          <w:tcPr>
            <w:tcW w:w="2217" w:type="dxa"/>
          </w:tcPr>
          <w:p w:rsidR="00DD2413" w:rsidRPr="0072542A" w:rsidRDefault="00DD2413">
            <w:pPr>
              <w:ind w:right="141"/>
              <w:rPr>
                <w:rFonts w:ascii="Arial" w:hAnsi="Arial" w:cs="Arial"/>
                <w:b/>
                <w:bCs/>
              </w:rPr>
            </w:pPr>
            <w:r w:rsidRPr="0072542A">
              <w:rPr>
                <w:rFonts w:ascii="Arial" w:hAnsi="Arial" w:cs="Arial"/>
                <w:b/>
                <w:bCs/>
              </w:rPr>
              <w:t>Team Leader:</w:t>
            </w:r>
          </w:p>
        </w:tc>
        <w:tc>
          <w:tcPr>
            <w:tcW w:w="2643" w:type="dxa"/>
          </w:tcPr>
          <w:p w:rsidR="00DD2413" w:rsidRDefault="00A72387">
            <w:pPr>
              <w:ind w:right="141"/>
              <w:rPr>
                <w:rFonts w:ascii="Arial" w:hAnsi="Arial" w:cs="Arial"/>
              </w:rPr>
            </w:pPr>
            <w:r>
              <w:rPr>
                <w:rFonts w:ascii="Arial" w:hAnsi="Arial" w:cs="Arial"/>
              </w:rPr>
              <w:t>Tyler Anselm</w:t>
            </w:r>
          </w:p>
        </w:tc>
        <w:tc>
          <w:tcPr>
            <w:tcW w:w="3060" w:type="dxa"/>
          </w:tcPr>
          <w:p w:rsidR="00DD2413" w:rsidRDefault="00A72387">
            <w:pPr>
              <w:ind w:right="141"/>
              <w:rPr>
                <w:rFonts w:ascii="Arial" w:hAnsi="Arial" w:cs="Arial"/>
              </w:rPr>
            </w:pPr>
            <w:r>
              <w:rPr>
                <w:rFonts w:ascii="Arial" w:hAnsi="Arial" w:cs="Arial"/>
              </w:rPr>
              <w:t>Mechanical Engineering / 8</w:t>
            </w:r>
          </w:p>
        </w:tc>
        <w:tc>
          <w:tcPr>
            <w:tcW w:w="2430" w:type="dxa"/>
            <w:tcBorders>
              <w:bottom w:val="single" w:sz="4" w:space="0" w:color="auto"/>
            </w:tcBorders>
          </w:tcPr>
          <w:p w:rsidR="00DD2413" w:rsidRDefault="00BB6505">
            <w:pPr>
              <w:ind w:right="141"/>
              <w:rPr>
                <w:rFonts w:ascii="Arial" w:hAnsi="Arial" w:cs="Arial"/>
              </w:rPr>
            </w:pPr>
            <w:hyperlink r:id="rId7" w:history="1">
              <w:r w:rsidR="00A72387" w:rsidRPr="000F047E">
                <w:rPr>
                  <w:rStyle w:val="Hyperlink"/>
                  <w:rFonts w:ascii="Arial" w:hAnsi="Arial" w:cs="Arial"/>
                </w:rPr>
                <w:t>tanselm@purdue.edu</w:t>
              </w:r>
            </w:hyperlink>
          </w:p>
        </w:tc>
        <w:tc>
          <w:tcPr>
            <w:tcW w:w="651" w:type="dxa"/>
            <w:tcBorders>
              <w:top w:val="single" w:sz="4" w:space="0" w:color="auto"/>
              <w:bottom w:val="single" w:sz="4" w:space="0" w:color="auto"/>
              <w:right w:val="single" w:sz="4" w:space="0" w:color="auto"/>
            </w:tcBorders>
          </w:tcPr>
          <w:p w:rsidR="00DD2413" w:rsidRDefault="00A72387">
            <w:pPr>
              <w:spacing w:after="200" w:line="276" w:lineRule="auto"/>
              <w:rPr>
                <w:rFonts w:ascii="Arial" w:hAnsi="Arial" w:cs="Arial"/>
              </w:rPr>
            </w:pPr>
            <w:r>
              <w:rPr>
                <w:rFonts w:ascii="Arial" w:hAnsi="Arial" w:cs="Arial"/>
              </w:rPr>
              <w:t>Male</w:t>
            </w:r>
          </w:p>
        </w:tc>
      </w:tr>
      <w:tr w:rsidR="00DD2413" w:rsidTr="00E95882">
        <w:trPr>
          <w:trHeight w:hRule="exact" w:val="294"/>
        </w:trPr>
        <w:tc>
          <w:tcPr>
            <w:tcW w:w="2217" w:type="dxa"/>
          </w:tcPr>
          <w:p w:rsidR="00DD2413" w:rsidRPr="0072542A" w:rsidRDefault="00DD2413">
            <w:pPr>
              <w:ind w:right="141"/>
              <w:rPr>
                <w:rFonts w:ascii="Arial" w:hAnsi="Arial" w:cs="Arial"/>
                <w:b/>
                <w:bCs/>
                <w:lang w:val="en-GB"/>
              </w:rPr>
            </w:pPr>
            <w:r w:rsidRPr="0072542A">
              <w:rPr>
                <w:rFonts w:ascii="Arial" w:hAnsi="Arial" w:cs="Arial"/>
                <w:b/>
                <w:bCs/>
              </w:rPr>
              <w:t>Team Member-</w:t>
            </w:r>
            <w:r>
              <w:rPr>
                <w:rFonts w:ascii="Arial" w:hAnsi="Arial" w:cs="Arial"/>
                <w:b/>
                <w:bCs/>
              </w:rPr>
              <w:t xml:space="preserve"> </w:t>
            </w:r>
            <w:r w:rsidRPr="0072542A">
              <w:rPr>
                <w:rFonts w:ascii="Arial" w:hAnsi="Arial" w:cs="Arial"/>
                <w:b/>
                <w:bCs/>
              </w:rPr>
              <w:t>1:</w:t>
            </w:r>
          </w:p>
        </w:tc>
        <w:tc>
          <w:tcPr>
            <w:tcW w:w="2643" w:type="dxa"/>
          </w:tcPr>
          <w:p w:rsidR="00DD2413" w:rsidRDefault="00A72387">
            <w:pPr>
              <w:ind w:right="141"/>
              <w:rPr>
                <w:rFonts w:ascii="Arial" w:hAnsi="Arial" w:cs="Arial"/>
                <w:lang w:val="fr-FR"/>
              </w:rPr>
            </w:pPr>
            <w:proofErr w:type="spellStart"/>
            <w:r>
              <w:rPr>
                <w:rFonts w:ascii="Arial" w:hAnsi="Arial" w:cs="Arial"/>
                <w:lang w:val="fr-FR"/>
              </w:rPr>
              <w:t>Witcha</w:t>
            </w:r>
            <w:proofErr w:type="spellEnd"/>
            <w:r>
              <w:rPr>
                <w:rFonts w:ascii="Arial" w:hAnsi="Arial" w:cs="Arial"/>
                <w:lang w:val="fr-FR"/>
              </w:rPr>
              <w:t xml:space="preserve"> </w:t>
            </w:r>
            <w:proofErr w:type="spellStart"/>
            <w:r>
              <w:rPr>
                <w:rFonts w:ascii="Arial" w:hAnsi="Arial" w:cs="Arial"/>
                <w:lang w:val="fr-FR"/>
              </w:rPr>
              <w:t>Danaisuphachok</w:t>
            </w:r>
            <w:proofErr w:type="spellEnd"/>
          </w:p>
        </w:tc>
        <w:tc>
          <w:tcPr>
            <w:tcW w:w="3060" w:type="dxa"/>
          </w:tcPr>
          <w:p w:rsidR="00DD2413" w:rsidRDefault="00A72387">
            <w:pPr>
              <w:ind w:right="141"/>
              <w:rPr>
                <w:rFonts w:ascii="Arial" w:hAnsi="Arial" w:cs="Arial"/>
                <w:lang w:val="fr-FR"/>
              </w:rPr>
            </w:pPr>
            <w:r>
              <w:rPr>
                <w:rFonts w:ascii="Arial" w:hAnsi="Arial" w:cs="Arial"/>
                <w:lang w:val="fr-FR"/>
              </w:rPr>
              <w:t>Civil Engineering / 8</w:t>
            </w:r>
          </w:p>
        </w:tc>
        <w:tc>
          <w:tcPr>
            <w:tcW w:w="2430" w:type="dxa"/>
          </w:tcPr>
          <w:p w:rsidR="00DD2413" w:rsidRDefault="00BB6505">
            <w:pPr>
              <w:ind w:right="141"/>
              <w:rPr>
                <w:rFonts w:ascii="Arial" w:hAnsi="Arial" w:cs="Arial"/>
                <w:lang w:val="fr-FR"/>
              </w:rPr>
            </w:pPr>
            <w:hyperlink r:id="rId8" w:history="1">
              <w:r w:rsidR="00A72387" w:rsidRPr="000F047E">
                <w:rPr>
                  <w:rStyle w:val="Hyperlink"/>
                  <w:rFonts w:ascii="Arial" w:hAnsi="Arial" w:cs="Arial"/>
                  <w:lang w:val="fr-FR"/>
                </w:rPr>
                <w:t>wdanaisu@purdue.edu</w:t>
              </w:r>
            </w:hyperlink>
          </w:p>
        </w:tc>
        <w:tc>
          <w:tcPr>
            <w:tcW w:w="651" w:type="dxa"/>
            <w:tcBorders>
              <w:top w:val="single" w:sz="4" w:space="0" w:color="auto"/>
              <w:bottom w:val="single" w:sz="4" w:space="0" w:color="auto"/>
              <w:right w:val="single" w:sz="4" w:space="0" w:color="auto"/>
            </w:tcBorders>
          </w:tcPr>
          <w:p w:rsidR="00DD2413" w:rsidRDefault="00A72387">
            <w:pPr>
              <w:spacing w:after="200" w:line="276" w:lineRule="auto"/>
              <w:rPr>
                <w:rFonts w:ascii="Arial" w:hAnsi="Arial" w:cs="Arial"/>
                <w:lang w:val="fr-FR"/>
              </w:rPr>
            </w:pPr>
            <w:r>
              <w:rPr>
                <w:rFonts w:ascii="Arial" w:hAnsi="Arial" w:cs="Arial"/>
                <w:lang w:val="fr-FR"/>
              </w:rPr>
              <w:t>Male</w:t>
            </w:r>
          </w:p>
        </w:tc>
      </w:tr>
      <w:tr w:rsidR="00DD2413" w:rsidTr="00E95882">
        <w:trPr>
          <w:trHeight w:hRule="exact" w:val="280"/>
        </w:trPr>
        <w:tc>
          <w:tcPr>
            <w:tcW w:w="2217" w:type="dxa"/>
          </w:tcPr>
          <w:p w:rsidR="00DD2413" w:rsidRPr="0072542A" w:rsidRDefault="00DD2413">
            <w:pPr>
              <w:ind w:right="141"/>
              <w:rPr>
                <w:rFonts w:ascii="Arial" w:hAnsi="Arial" w:cs="Arial"/>
                <w:b/>
                <w:bCs/>
              </w:rPr>
            </w:pPr>
            <w:r w:rsidRPr="0072542A">
              <w:rPr>
                <w:rFonts w:ascii="Arial" w:hAnsi="Arial" w:cs="Arial"/>
                <w:b/>
                <w:bCs/>
              </w:rPr>
              <w:t>Team Member-</w:t>
            </w:r>
            <w:r>
              <w:rPr>
                <w:rFonts w:ascii="Arial" w:hAnsi="Arial" w:cs="Arial"/>
                <w:b/>
                <w:bCs/>
              </w:rPr>
              <w:t xml:space="preserve"> </w:t>
            </w:r>
            <w:r w:rsidRPr="0072542A">
              <w:rPr>
                <w:rFonts w:ascii="Arial" w:hAnsi="Arial" w:cs="Arial"/>
                <w:b/>
                <w:bCs/>
              </w:rPr>
              <w:t>2:</w:t>
            </w:r>
          </w:p>
        </w:tc>
        <w:tc>
          <w:tcPr>
            <w:tcW w:w="2643" w:type="dxa"/>
          </w:tcPr>
          <w:p w:rsidR="00DD2413" w:rsidRDefault="00A72387">
            <w:pPr>
              <w:ind w:right="141"/>
              <w:rPr>
                <w:rFonts w:ascii="Arial" w:hAnsi="Arial" w:cs="Arial"/>
              </w:rPr>
            </w:pPr>
            <w:r>
              <w:rPr>
                <w:rFonts w:ascii="Arial" w:hAnsi="Arial" w:cs="Arial"/>
              </w:rPr>
              <w:t xml:space="preserve">Robert </w:t>
            </w:r>
            <w:proofErr w:type="spellStart"/>
            <w:r>
              <w:rPr>
                <w:rFonts w:ascii="Arial" w:hAnsi="Arial" w:cs="Arial"/>
              </w:rPr>
              <w:t>Sedivy</w:t>
            </w:r>
            <w:proofErr w:type="spellEnd"/>
          </w:p>
        </w:tc>
        <w:tc>
          <w:tcPr>
            <w:tcW w:w="3060" w:type="dxa"/>
          </w:tcPr>
          <w:p w:rsidR="00DD2413" w:rsidRDefault="00E95882">
            <w:pPr>
              <w:ind w:right="141"/>
              <w:rPr>
                <w:rFonts w:ascii="Arial" w:hAnsi="Arial" w:cs="Arial"/>
              </w:rPr>
            </w:pPr>
            <w:r>
              <w:rPr>
                <w:rFonts w:ascii="Arial" w:hAnsi="Arial" w:cs="Arial"/>
              </w:rPr>
              <w:t>Environmental</w:t>
            </w:r>
            <w:r w:rsidR="00A72387">
              <w:rPr>
                <w:rFonts w:ascii="Arial" w:hAnsi="Arial" w:cs="Arial"/>
              </w:rPr>
              <w:t xml:space="preserve"> Engineering / 8</w:t>
            </w:r>
          </w:p>
        </w:tc>
        <w:tc>
          <w:tcPr>
            <w:tcW w:w="2430" w:type="dxa"/>
          </w:tcPr>
          <w:p w:rsidR="00DD2413" w:rsidRDefault="00BB6505">
            <w:pPr>
              <w:ind w:right="141"/>
              <w:rPr>
                <w:rFonts w:ascii="Arial" w:hAnsi="Arial" w:cs="Arial"/>
              </w:rPr>
            </w:pPr>
            <w:hyperlink r:id="rId9" w:history="1">
              <w:r w:rsidR="00A72387" w:rsidRPr="000F047E">
                <w:rPr>
                  <w:rStyle w:val="Hyperlink"/>
                  <w:rFonts w:ascii="Arial" w:hAnsi="Arial" w:cs="Arial"/>
                </w:rPr>
                <w:t>rsedivy@purdue.edu</w:t>
              </w:r>
            </w:hyperlink>
          </w:p>
        </w:tc>
        <w:tc>
          <w:tcPr>
            <w:tcW w:w="651" w:type="dxa"/>
            <w:tcBorders>
              <w:top w:val="single" w:sz="4" w:space="0" w:color="auto"/>
              <w:bottom w:val="single" w:sz="4" w:space="0" w:color="auto"/>
              <w:right w:val="single" w:sz="4" w:space="0" w:color="auto"/>
            </w:tcBorders>
          </w:tcPr>
          <w:p w:rsidR="00DD2413" w:rsidRDefault="00A72387">
            <w:pPr>
              <w:spacing w:after="200" w:line="276" w:lineRule="auto"/>
              <w:rPr>
                <w:rFonts w:ascii="Arial" w:hAnsi="Arial" w:cs="Arial"/>
              </w:rPr>
            </w:pPr>
            <w:r>
              <w:rPr>
                <w:rFonts w:ascii="Arial" w:hAnsi="Arial" w:cs="Arial"/>
              </w:rPr>
              <w:t>Male</w:t>
            </w:r>
          </w:p>
        </w:tc>
      </w:tr>
    </w:tbl>
    <w:p w:rsidR="00A55FDB" w:rsidRDefault="00A55FDB">
      <w:pPr>
        <w:jc w:val="center"/>
        <w:rPr>
          <w:rFonts w:ascii="Arial" w:hAnsi="Arial" w:cs="Arial"/>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23"/>
        <w:gridCol w:w="8741"/>
      </w:tblGrid>
      <w:tr w:rsidR="00A55FDB">
        <w:trPr>
          <w:trHeight w:hRule="exact" w:val="280"/>
          <w:jc w:val="center"/>
        </w:trPr>
        <w:tc>
          <w:tcPr>
            <w:tcW w:w="2223" w:type="dxa"/>
            <w:tcBorders>
              <w:top w:val="single" w:sz="12" w:space="0" w:color="auto"/>
            </w:tcBorders>
          </w:tcPr>
          <w:p w:rsidR="00A55FDB" w:rsidRDefault="00A55FDB">
            <w:pPr>
              <w:rPr>
                <w:rFonts w:ascii="Arial" w:hAnsi="Arial" w:cs="Arial"/>
                <w:b/>
                <w:bCs/>
              </w:rPr>
            </w:pPr>
            <w:r>
              <w:rPr>
                <w:rFonts w:ascii="Arial" w:hAnsi="Arial" w:cs="Arial"/>
                <w:b/>
                <w:bCs/>
              </w:rPr>
              <w:t>Team Advisor:</w:t>
            </w:r>
          </w:p>
        </w:tc>
        <w:tc>
          <w:tcPr>
            <w:tcW w:w="8741" w:type="dxa"/>
            <w:tcBorders>
              <w:top w:val="single" w:sz="12" w:space="0" w:color="auto"/>
            </w:tcBorders>
          </w:tcPr>
          <w:p w:rsidR="00A55FDB" w:rsidRDefault="00E95882">
            <w:pPr>
              <w:rPr>
                <w:rFonts w:ascii="Arial" w:hAnsi="Arial" w:cs="Arial"/>
                <w:lang w:val="fr-FR"/>
              </w:rPr>
            </w:pPr>
            <w:r>
              <w:rPr>
                <w:rFonts w:ascii="Arial" w:hAnsi="Arial" w:cs="Arial"/>
                <w:lang w:val="fr-FR"/>
              </w:rPr>
              <w:t xml:space="preserve">Ernest </w:t>
            </w:r>
            <w:proofErr w:type="spellStart"/>
            <w:r>
              <w:rPr>
                <w:rFonts w:ascii="Arial" w:hAnsi="Arial" w:cs="Arial"/>
                <w:lang w:val="fr-FR"/>
              </w:rPr>
              <w:t>Blatchley</w:t>
            </w:r>
            <w:proofErr w:type="spellEnd"/>
            <w:r>
              <w:rPr>
                <w:rFonts w:ascii="Arial" w:hAnsi="Arial" w:cs="Arial"/>
                <w:lang w:val="fr-FR"/>
              </w:rPr>
              <w:t xml:space="preserve"> III, </w:t>
            </w:r>
            <w:proofErr w:type="spellStart"/>
            <w:r>
              <w:rPr>
                <w:rFonts w:ascii="Arial" w:hAnsi="Arial" w:cs="Arial"/>
                <w:lang w:val="fr-FR"/>
              </w:rPr>
              <w:t>Ph.D</w:t>
            </w:r>
            <w:proofErr w:type="spellEnd"/>
            <w:r>
              <w:rPr>
                <w:rFonts w:ascii="Arial" w:hAnsi="Arial" w:cs="Arial"/>
                <w:lang w:val="fr-FR"/>
              </w:rPr>
              <w:t>.</w:t>
            </w:r>
          </w:p>
        </w:tc>
      </w:tr>
      <w:tr w:rsidR="00A55FDB">
        <w:trPr>
          <w:trHeight w:hRule="exact" w:val="280"/>
          <w:jc w:val="center"/>
        </w:trPr>
        <w:tc>
          <w:tcPr>
            <w:tcW w:w="2223" w:type="dxa"/>
          </w:tcPr>
          <w:p w:rsidR="00A55FDB" w:rsidRDefault="00A55FDB">
            <w:pPr>
              <w:rPr>
                <w:rFonts w:ascii="Arial" w:hAnsi="Arial" w:cs="Arial"/>
                <w:b/>
                <w:bCs/>
              </w:rPr>
            </w:pPr>
            <w:r>
              <w:rPr>
                <w:rFonts w:ascii="Arial" w:hAnsi="Arial" w:cs="Arial"/>
                <w:b/>
                <w:bCs/>
              </w:rPr>
              <w:t>University</w:t>
            </w:r>
            <w:r w:rsidR="00C36FAE">
              <w:rPr>
                <w:rFonts w:ascii="Arial" w:hAnsi="Arial" w:cs="Arial"/>
                <w:b/>
                <w:bCs/>
              </w:rPr>
              <w:t>:</w:t>
            </w:r>
          </w:p>
        </w:tc>
        <w:tc>
          <w:tcPr>
            <w:tcW w:w="8741" w:type="dxa"/>
          </w:tcPr>
          <w:p w:rsidR="00A55FDB" w:rsidRDefault="00A72387">
            <w:pPr>
              <w:rPr>
                <w:rFonts w:ascii="Arial" w:hAnsi="Arial" w:cs="Arial"/>
                <w:lang w:val="fr-FR"/>
              </w:rPr>
            </w:pPr>
            <w:proofErr w:type="spellStart"/>
            <w:r>
              <w:rPr>
                <w:rFonts w:ascii="Arial" w:hAnsi="Arial" w:cs="Arial"/>
                <w:lang w:val="fr-FR"/>
              </w:rPr>
              <w:t>Purdue</w:t>
            </w:r>
            <w:proofErr w:type="spellEnd"/>
            <w:r>
              <w:rPr>
                <w:rFonts w:ascii="Arial" w:hAnsi="Arial" w:cs="Arial"/>
                <w:lang w:val="fr-FR"/>
              </w:rPr>
              <w:t xml:space="preserve"> </w:t>
            </w:r>
            <w:proofErr w:type="spellStart"/>
            <w:r>
              <w:rPr>
                <w:rFonts w:ascii="Arial" w:hAnsi="Arial" w:cs="Arial"/>
                <w:lang w:val="fr-FR"/>
              </w:rPr>
              <w:t>University</w:t>
            </w:r>
            <w:proofErr w:type="spellEnd"/>
          </w:p>
        </w:tc>
      </w:tr>
      <w:tr w:rsidR="00A55FDB">
        <w:trPr>
          <w:trHeight w:hRule="exact" w:val="280"/>
          <w:jc w:val="center"/>
        </w:trPr>
        <w:tc>
          <w:tcPr>
            <w:tcW w:w="2223" w:type="dxa"/>
          </w:tcPr>
          <w:p w:rsidR="00A55FDB" w:rsidRDefault="00A55FDB">
            <w:pPr>
              <w:rPr>
                <w:rFonts w:ascii="Arial" w:hAnsi="Arial" w:cs="Arial"/>
                <w:b/>
                <w:bCs/>
              </w:rPr>
            </w:pPr>
            <w:r>
              <w:rPr>
                <w:rFonts w:ascii="Arial" w:hAnsi="Arial" w:cs="Arial"/>
                <w:b/>
                <w:bCs/>
              </w:rPr>
              <w:t>Department:</w:t>
            </w:r>
          </w:p>
        </w:tc>
        <w:tc>
          <w:tcPr>
            <w:tcW w:w="8741" w:type="dxa"/>
          </w:tcPr>
          <w:p w:rsidR="00A72387" w:rsidRDefault="00A72387">
            <w:pPr>
              <w:rPr>
                <w:rFonts w:ascii="Arial" w:hAnsi="Arial" w:cs="Arial"/>
              </w:rPr>
            </w:pPr>
            <w:r>
              <w:rPr>
                <w:rFonts w:ascii="Arial" w:hAnsi="Arial" w:cs="Arial"/>
              </w:rPr>
              <w:t>Civil Engineering</w:t>
            </w:r>
          </w:p>
        </w:tc>
      </w:tr>
      <w:tr w:rsidR="00A55FDB">
        <w:trPr>
          <w:trHeight w:hRule="exact" w:val="280"/>
          <w:jc w:val="center"/>
        </w:trPr>
        <w:tc>
          <w:tcPr>
            <w:tcW w:w="2223" w:type="dxa"/>
          </w:tcPr>
          <w:p w:rsidR="00A55FDB" w:rsidRDefault="00A55FDB">
            <w:pPr>
              <w:rPr>
                <w:rFonts w:ascii="Arial" w:hAnsi="Arial" w:cs="Arial"/>
                <w:b/>
                <w:bCs/>
              </w:rPr>
            </w:pPr>
            <w:r>
              <w:rPr>
                <w:rFonts w:ascii="Arial" w:hAnsi="Arial" w:cs="Arial"/>
                <w:b/>
                <w:bCs/>
              </w:rPr>
              <w:t>Address:</w:t>
            </w:r>
            <w:bookmarkStart w:id="0" w:name="_GoBack"/>
            <w:bookmarkEnd w:id="0"/>
          </w:p>
        </w:tc>
        <w:tc>
          <w:tcPr>
            <w:tcW w:w="8741" w:type="dxa"/>
          </w:tcPr>
          <w:p w:rsidR="00A55FDB" w:rsidRDefault="00E95882">
            <w:pPr>
              <w:rPr>
                <w:rFonts w:ascii="Arial" w:hAnsi="Arial" w:cs="Arial"/>
                <w:lang w:val="fr-FR"/>
              </w:rPr>
            </w:pPr>
            <w:r>
              <w:rPr>
                <w:rFonts w:ascii="Arial" w:hAnsi="Arial" w:cs="Arial"/>
                <w:lang w:val="fr-FR"/>
              </w:rPr>
              <w:t xml:space="preserve">550 Stadium </w:t>
            </w:r>
            <w:proofErr w:type="spellStart"/>
            <w:r>
              <w:rPr>
                <w:rFonts w:ascii="Arial" w:hAnsi="Arial" w:cs="Arial"/>
                <w:lang w:val="fr-FR"/>
              </w:rPr>
              <w:t>Mall</w:t>
            </w:r>
            <w:proofErr w:type="spellEnd"/>
            <w:r>
              <w:rPr>
                <w:rFonts w:ascii="Arial" w:hAnsi="Arial" w:cs="Arial"/>
                <w:lang w:val="fr-FR"/>
              </w:rPr>
              <w:t xml:space="preserve"> Drive, West Lafayette, IN 47907-2051</w:t>
            </w:r>
          </w:p>
        </w:tc>
      </w:tr>
      <w:tr w:rsidR="00A55FDB">
        <w:trPr>
          <w:trHeight w:hRule="exact" w:val="280"/>
          <w:jc w:val="center"/>
        </w:trPr>
        <w:tc>
          <w:tcPr>
            <w:tcW w:w="2223" w:type="dxa"/>
          </w:tcPr>
          <w:p w:rsidR="00A55FDB" w:rsidRDefault="00A55FDB">
            <w:pPr>
              <w:rPr>
                <w:rFonts w:ascii="Arial" w:hAnsi="Arial" w:cs="Arial"/>
                <w:b/>
                <w:bCs/>
                <w:lang w:val="fr-FR"/>
              </w:rPr>
            </w:pPr>
            <w:r>
              <w:rPr>
                <w:rFonts w:ascii="Arial" w:hAnsi="Arial" w:cs="Arial"/>
                <w:b/>
                <w:bCs/>
                <w:lang w:val="fr-FR"/>
              </w:rPr>
              <w:t>Phone / Fax:</w:t>
            </w:r>
          </w:p>
        </w:tc>
        <w:tc>
          <w:tcPr>
            <w:tcW w:w="8741" w:type="dxa"/>
          </w:tcPr>
          <w:p w:rsidR="00A55FDB" w:rsidRDefault="00A72387">
            <w:pPr>
              <w:rPr>
                <w:rFonts w:ascii="Arial" w:hAnsi="Arial" w:cs="Arial"/>
                <w:lang w:val="fr-FR"/>
              </w:rPr>
            </w:pPr>
            <w:r>
              <w:rPr>
                <w:rFonts w:ascii="Arial" w:hAnsi="Arial" w:cs="Arial"/>
                <w:lang w:val="fr-FR"/>
              </w:rPr>
              <w:t>001</w:t>
            </w:r>
            <w:r w:rsidR="00E95882">
              <w:rPr>
                <w:rFonts w:ascii="Arial" w:hAnsi="Arial" w:cs="Arial"/>
                <w:lang w:val="fr-FR"/>
              </w:rPr>
              <w:t>-765-494-0316</w:t>
            </w:r>
          </w:p>
        </w:tc>
      </w:tr>
      <w:tr w:rsidR="00A55FDB">
        <w:trPr>
          <w:trHeight w:hRule="exact" w:val="280"/>
          <w:jc w:val="center"/>
        </w:trPr>
        <w:tc>
          <w:tcPr>
            <w:tcW w:w="2223" w:type="dxa"/>
            <w:tcBorders>
              <w:bottom w:val="nil"/>
            </w:tcBorders>
          </w:tcPr>
          <w:p w:rsidR="00A55FDB" w:rsidRDefault="00A55FDB">
            <w:pPr>
              <w:rPr>
                <w:rFonts w:ascii="Arial" w:hAnsi="Arial" w:cs="Arial"/>
                <w:b/>
                <w:bCs/>
                <w:lang w:val="fr-FR"/>
              </w:rPr>
            </w:pPr>
            <w:r>
              <w:rPr>
                <w:rFonts w:ascii="Arial" w:hAnsi="Arial" w:cs="Arial"/>
                <w:b/>
                <w:bCs/>
                <w:lang w:val="fr-FR"/>
              </w:rPr>
              <w:t>E-Mail:</w:t>
            </w:r>
          </w:p>
        </w:tc>
        <w:tc>
          <w:tcPr>
            <w:tcW w:w="8741" w:type="dxa"/>
            <w:tcBorders>
              <w:bottom w:val="nil"/>
            </w:tcBorders>
          </w:tcPr>
          <w:p w:rsidR="00A55FDB" w:rsidRDefault="00BB6505">
            <w:pPr>
              <w:rPr>
                <w:rFonts w:ascii="Arial" w:hAnsi="Arial" w:cs="Arial"/>
                <w:lang w:val="fr-FR"/>
              </w:rPr>
            </w:pPr>
            <w:hyperlink r:id="rId10" w:history="1">
              <w:r w:rsidR="00AB39FB" w:rsidRPr="00F02055">
                <w:rPr>
                  <w:rStyle w:val="Hyperlink"/>
                  <w:rFonts w:ascii="Arial" w:hAnsi="Arial" w:cs="Arial"/>
                  <w:lang w:val="fr-FR"/>
                </w:rPr>
                <w:t>blatch@purdue.edu</w:t>
              </w:r>
            </w:hyperlink>
          </w:p>
        </w:tc>
      </w:tr>
      <w:tr w:rsidR="00A55FDB">
        <w:trPr>
          <w:trHeight w:hRule="exact" w:val="280"/>
          <w:jc w:val="center"/>
        </w:trPr>
        <w:tc>
          <w:tcPr>
            <w:tcW w:w="2223" w:type="dxa"/>
            <w:tcBorders>
              <w:left w:val="nil"/>
              <w:right w:val="nil"/>
            </w:tcBorders>
          </w:tcPr>
          <w:p w:rsidR="00A55FDB" w:rsidRDefault="00A55FDB">
            <w:pPr>
              <w:rPr>
                <w:rFonts w:ascii="Arial" w:hAnsi="Arial" w:cs="Arial"/>
                <w:b/>
                <w:bCs/>
                <w:lang w:val="fr-FR"/>
              </w:rPr>
            </w:pPr>
          </w:p>
        </w:tc>
        <w:tc>
          <w:tcPr>
            <w:tcW w:w="8741" w:type="dxa"/>
            <w:tcBorders>
              <w:left w:val="nil"/>
              <w:right w:val="nil"/>
            </w:tcBorders>
          </w:tcPr>
          <w:p w:rsidR="00A55FDB" w:rsidRDefault="00A55FDB">
            <w:pPr>
              <w:rPr>
                <w:rFonts w:ascii="Arial" w:hAnsi="Arial" w:cs="Arial"/>
                <w:lang w:val="fr-FR"/>
              </w:rPr>
            </w:pPr>
          </w:p>
        </w:tc>
      </w:tr>
      <w:tr w:rsidR="00A55FDB">
        <w:trPr>
          <w:trHeight w:hRule="exact" w:val="280"/>
          <w:jc w:val="center"/>
        </w:trPr>
        <w:tc>
          <w:tcPr>
            <w:tcW w:w="2223" w:type="dxa"/>
            <w:tcBorders>
              <w:top w:val="nil"/>
            </w:tcBorders>
          </w:tcPr>
          <w:p w:rsidR="00A55FDB" w:rsidRDefault="00A55FDB">
            <w:pPr>
              <w:rPr>
                <w:rFonts w:ascii="Arial" w:hAnsi="Arial" w:cs="Arial"/>
                <w:b/>
                <w:bCs/>
              </w:rPr>
            </w:pPr>
            <w:r>
              <w:rPr>
                <w:rFonts w:ascii="Arial" w:hAnsi="Arial" w:cs="Arial"/>
                <w:b/>
                <w:bCs/>
              </w:rPr>
              <w:t>Contact Person:</w:t>
            </w:r>
          </w:p>
        </w:tc>
        <w:tc>
          <w:tcPr>
            <w:tcW w:w="8741" w:type="dxa"/>
            <w:tcBorders>
              <w:top w:val="nil"/>
            </w:tcBorders>
          </w:tcPr>
          <w:p w:rsidR="00A55FDB" w:rsidRDefault="00E95882">
            <w:pPr>
              <w:rPr>
                <w:rFonts w:ascii="Arial" w:hAnsi="Arial" w:cs="Arial"/>
                <w:lang w:val="de-DE"/>
              </w:rPr>
            </w:pPr>
            <w:r>
              <w:rPr>
                <w:rFonts w:ascii="Arial" w:hAnsi="Arial" w:cs="Arial"/>
                <w:lang w:val="de-DE"/>
              </w:rPr>
              <w:t>Robert Sedivy</w:t>
            </w:r>
          </w:p>
        </w:tc>
      </w:tr>
      <w:tr w:rsidR="00A55FDB">
        <w:trPr>
          <w:trHeight w:hRule="exact" w:val="280"/>
          <w:jc w:val="center"/>
        </w:trPr>
        <w:tc>
          <w:tcPr>
            <w:tcW w:w="2223" w:type="dxa"/>
          </w:tcPr>
          <w:p w:rsidR="00A55FDB" w:rsidRDefault="00A55FDB">
            <w:pPr>
              <w:rPr>
                <w:rFonts w:ascii="Arial" w:hAnsi="Arial" w:cs="Arial"/>
                <w:b/>
                <w:bCs/>
                <w:lang w:val="fr-FR"/>
              </w:rPr>
            </w:pPr>
            <w:proofErr w:type="spellStart"/>
            <w:r>
              <w:rPr>
                <w:rFonts w:ascii="Arial" w:hAnsi="Arial" w:cs="Arial"/>
                <w:b/>
                <w:bCs/>
                <w:lang w:val="fr-FR"/>
              </w:rPr>
              <w:t>Address</w:t>
            </w:r>
            <w:proofErr w:type="spellEnd"/>
            <w:r>
              <w:rPr>
                <w:rFonts w:ascii="Arial" w:hAnsi="Arial" w:cs="Arial"/>
                <w:b/>
                <w:bCs/>
                <w:lang w:val="fr-FR"/>
              </w:rPr>
              <w:t>:</w:t>
            </w:r>
          </w:p>
        </w:tc>
        <w:tc>
          <w:tcPr>
            <w:tcW w:w="8741" w:type="dxa"/>
          </w:tcPr>
          <w:p w:rsidR="00A55FDB" w:rsidRDefault="00E95882">
            <w:pPr>
              <w:rPr>
                <w:rFonts w:ascii="Arial" w:hAnsi="Arial" w:cs="Arial"/>
                <w:lang w:val="fr-FR"/>
              </w:rPr>
            </w:pPr>
            <w:r>
              <w:rPr>
                <w:rFonts w:ascii="Arial" w:hAnsi="Arial" w:cs="Arial"/>
                <w:lang w:val="fr-FR"/>
              </w:rPr>
              <w:t xml:space="preserve">1001 </w:t>
            </w:r>
            <w:proofErr w:type="spellStart"/>
            <w:r>
              <w:rPr>
                <w:rFonts w:ascii="Arial" w:hAnsi="Arial" w:cs="Arial"/>
                <w:lang w:val="fr-FR"/>
              </w:rPr>
              <w:t>Hilltop</w:t>
            </w:r>
            <w:proofErr w:type="spellEnd"/>
            <w:r>
              <w:rPr>
                <w:rFonts w:ascii="Arial" w:hAnsi="Arial" w:cs="Arial"/>
                <w:lang w:val="fr-FR"/>
              </w:rPr>
              <w:t xml:space="preserve"> Drive, West Lafayette, IN 47906</w:t>
            </w:r>
          </w:p>
        </w:tc>
      </w:tr>
      <w:tr w:rsidR="00A55FDB">
        <w:trPr>
          <w:trHeight w:hRule="exact" w:val="280"/>
          <w:jc w:val="center"/>
        </w:trPr>
        <w:tc>
          <w:tcPr>
            <w:tcW w:w="2223" w:type="dxa"/>
          </w:tcPr>
          <w:p w:rsidR="00A55FDB" w:rsidRDefault="00A55FDB">
            <w:pPr>
              <w:rPr>
                <w:rFonts w:ascii="Arial" w:hAnsi="Arial" w:cs="Arial"/>
                <w:b/>
                <w:bCs/>
                <w:lang w:val="fr-FR"/>
              </w:rPr>
            </w:pPr>
            <w:r>
              <w:rPr>
                <w:rFonts w:ascii="Arial" w:hAnsi="Arial" w:cs="Arial"/>
                <w:b/>
                <w:bCs/>
                <w:lang w:val="fr-FR"/>
              </w:rPr>
              <w:t>Phone / Fax:</w:t>
            </w:r>
          </w:p>
        </w:tc>
        <w:tc>
          <w:tcPr>
            <w:tcW w:w="8741" w:type="dxa"/>
          </w:tcPr>
          <w:p w:rsidR="00A55FDB" w:rsidRDefault="00A72387" w:rsidP="00E95882">
            <w:pPr>
              <w:rPr>
                <w:rFonts w:ascii="Arial" w:hAnsi="Arial" w:cs="Arial"/>
                <w:lang w:val="fr-FR"/>
              </w:rPr>
            </w:pPr>
            <w:r>
              <w:rPr>
                <w:rFonts w:ascii="Arial" w:hAnsi="Arial" w:cs="Arial"/>
                <w:lang w:val="fr-FR"/>
              </w:rPr>
              <w:t>001-</w:t>
            </w:r>
            <w:r w:rsidR="00E95882">
              <w:rPr>
                <w:rFonts w:ascii="Arial" w:hAnsi="Arial" w:cs="Arial"/>
                <w:lang w:val="fr-FR"/>
              </w:rPr>
              <w:t>708-856-2816</w:t>
            </w:r>
          </w:p>
        </w:tc>
      </w:tr>
      <w:tr w:rsidR="00A55FDB">
        <w:trPr>
          <w:trHeight w:hRule="exact" w:val="280"/>
          <w:jc w:val="center"/>
        </w:trPr>
        <w:tc>
          <w:tcPr>
            <w:tcW w:w="2223" w:type="dxa"/>
            <w:tcBorders>
              <w:bottom w:val="single" w:sz="12" w:space="0" w:color="auto"/>
            </w:tcBorders>
          </w:tcPr>
          <w:p w:rsidR="00A55FDB" w:rsidRDefault="00A55FDB">
            <w:pPr>
              <w:rPr>
                <w:rFonts w:ascii="Arial" w:hAnsi="Arial" w:cs="Arial"/>
                <w:b/>
                <w:bCs/>
                <w:lang w:val="fr-FR"/>
              </w:rPr>
            </w:pPr>
            <w:r>
              <w:rPr>
                <w:rFonts w:ascii="Arial" w:hAnsi="Arial" w:cs="Arial"/>
                <w:b/>
                <w:bCs/>
                <w:lang w:val="fr-FR"/>
              </w:rPr>
              <w:t>E-Mail:</w:t>
            </w:r>
          </w:p>
        </w:tc>
        <w:tc>
          <w:tcPr>
            <w:tcW w:w="8741" w:type="dxa"/>
            <w:tcBorders>
              <w:bottom w:val="single" w:sz="12" w:space="0" w:color="auto"/>
            </w:tcBorders>
          </w:tcPr>
          <w:p w:rsidR="00A55FDB" w:rsidRDefault="00BB6505">
            <w:pPr>
              <w:rPr>
                <w:rFonts w:ascii="Arial" w:hAnsi="Arial" w:cs="Arial"/>
                <w:lang w:val="fr-FR"/>
              </w:rPr>
            </w:pPr>
            <w:hyperlink r:id="rId11" w:history="1">
              <w:r w:rsidR="00AB39FB" w:rsidRPr="00F02055">
                <w:rPr>
                  <w:rStyle w:val="Hyperlink"/>
                  <w:rFonts w:ascii="Arial" w:hAnsi="Arial" w:cs="Arial"/>
                  <w:lang w:val="fr-FR"/>
                </w:rPr>
                <w:t>tanselm@purdue.edu</w:t>
              </w:r>
            </w:hyperlink>
          </w:p>
        </w:tc>
      </w:tr>
    </w:tbl>
    <w:p w:rsidR="00A55FDB" w:rsidRDefault="00A55FDB">
      <w:pPr>
        <w:rPr>
          <w:rFonts w:ascii="Arial" w:hAnsi="Arial" w:cs="Arial"/>
          <w:lang w:val="fr-FR"/>
        </w:rPr>
      </w:pPr>
    </w:p>
    <w:p w:rsidR="00A55FDB" w:rsidRDefault="00A55FDB">
      <w:pPr>
        <w:jc w:val="center"/>
        <w:rPr>
          <w:rFonts w:ascii="Arial" w:hAnsi="Arial" w:cs="Arial"/>
          <w:b/>
          <w:bCs/>
        </w:rPr>
      </w:pPr>
      <w:r>
        <w:rPr>
          <w:rFonts w:ascii="Arial" w:hAnsi="Arial" w:cs="Arial"/>
          <w:b/>
          <w:bCs/>
        </w:rPr>
        <w:t>PROJECT ABSTRACT</w:t>
      </w:r>
    </w:p>
    <w:p w:rsidR="00A55FDB" w:rsidRDefault="00A55FDB">
      <w:pPr>
        <w:ind w:right="141"/>
        <w:rPr>
          <w:rFonts w:ascii="Arial" w:hAnsi="Arial" w:cs="Arial"/>
          <w:b/>
          <w:bCs/>
        </w:rPr>
      </w:pPr>
    </w:p>
    <w:tbl>
      <w:tblPr>
        <w:tblW w:w="1099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998"/>
      </w:tblGrid>
      <w:tr w:rsidR="00A55FDB">
        <w:tc>
          <w:tcPr>
            <w:tcW w:w="10998" w:type="dxa"/>
            <w:tcBorders>
              <w:top w:val="single" w:sz="6" w:space="0" w:color="auto"/>
              <w:bottom w:val="single" w:sz="6" w:space="0" w:color="auto"/>
            </w:tcBorders>
          </w:tcPr>
          <w:p w:rsidR="0021486D" w:rsidRDefault="00A55FDB" w:rsidP="0021486D">
            <w:pPr>
              <w:ind w:right="141"/>
              <w:rPr>
                <w:rFonts w:ascii="Arial" w:hAnsi="Arial" w:cs="Arial"/>
                <w:bCs/>
              </w:rPr>
            </w:pPr>
            <w:r>
              <w:rPr>
                <w:rFonts w:ascii="Arial" w:hAnsi="Arial" w:cs="Arial"/>
                <w:b/>
                <w:bCs/>
              </w:rPr>
              <w:t>Project Title :</w:t>
            </w:r>
            <w:r w:rsidR="00E95882">
              <w:rPr>
                <w:rFonts w:ascii="Arial" w:hAnsi="Arial" w:cs="Arial"/>
                <w:b/>
                <w:bCs/>
              </w:rPr>
              <w:t xml:space="preserve"> </w:t>
            </w:r>
            <w:r w:rsidR="0026465B">
              <w:rPr>
                <w:rFonts w:ascii="Arial" w:hAnsi="Arial" w:cs="Arial"/>
                <w:b/>
                <w:bCs/>
              </w:rPr>
              <w:t xml:space="preserve">  </w:t>
            </w:r>
            <w:r w:rsidR="00AB39FB">
              <w:rPr>
                <w:rFonts w:ascii="Arial" w:hAnsi="Arial" w:cs="Arial"/>
                <w:bCs/>
              </w:rPr>
              <w:t>Improving the</w:t>
            </w:r>
            <w:r w:rsidR="00E95882">
              <w:rPr>
                <w:rFonts w:ascii="Arial" w:hAnsi="Arial" w:cs="Arial"/>
                <w:bCs/>
              </w:rPr>
              <w:t xml:space="preserve"> Potable Water Supply of </w:t>
            </w:r>
            <w:proofErr w:type="spellStart"/>
            <w:r w:rsidR="00E95882">
              <w:rPr>
                <w:rFonts w:ascii="Arial" w:hAnsi="Arial" w:cs="Arial"/>
                <w:bCs/>
              </w:rPr>
              <w:t>Papachacra</w:t>
            </w:r>
            <w:proofErr w:type="spellEnd"/>
            <w:r w:rsidR="00AB39FB">
              <w:rPr>
                <w:rFonts w:ascii="Arial" w:hAnsi="Arial" w:cs="Arial"/>
                <w:bCs/>
              </w:rPr>
              <w:t>,</w:t>
            </w:r>
            <w:r w:rsidR="00E95882">
              <w:rPr>
                <w:rFonts w:ascii="Arial" w:hAnsi="Arial" w:cs="Arial"/>
                <w:bCs/>
              </w:rPr>
              <w:t xml:space="preserve"> Bolivia</w:t>
            </w:r>
          </w:p>
          <w:p w:rsidR="00F73D43" w:rsidRPr="0021486D" w:rsidRDefault="00F73D43" w:rsidP="0021486D">
            <w:pPr>
              <w:ind w:right="141"/>
              <w:jc w:val="right"/>
              <w:rPr>
                <w:rFonts w:ascii="Arial" w:hAnsi="Arial" w:cs="Arial"/>
                <w:bCs/>
              </w:rPr>
            </w:pPr>
          </w:p>
          <w:p w:rsidR="0021486D" w:rsidRDefault="0021486D">
            <w:pPr>
              <w:ind w:right="141"/>
              <w:rPr>
                <w:rFonts w:ascii="Arial" w:hAnsi="Arial" w:cs="Arial"/>
                <w:b/>
                <w:bCs/>
              </w:rPr>
            </w:pPr>
          </w:p>
          <w:p w:rsidR="00295315" w:rsidRDefault="007C189C">
            <w:pPr>
              <w:ind w:right="141"/>
              <w:rPr>
                <w:rFonts w:ascii="Arial" w:hAnsi="Arial" w:cs="Arial"/>
                <w:bCs/>
                <w:lang w:val="en-GB"/>
              </w:rPr>
            </w:pPr>
            <w:r>
              <w:rPr>
                <w:noProof/>
              </w:rPr>
              <w:drawing>
                <wp:anchor distT="0" distB="0" distL="114300" distR="114300" simplePos="0" relativeHeight="251658752" behindDoc="0" locked="0" layoutInCell="1" allowOverlap="1">
                  <wp:simplePos x="0" y="0"/>
                  <wp:positionH relativeFrom="margin">
                    <wp:posOffset>5184140</wp:posOffset>
                  </wp:positionH>
                  <wp:positionV relativeFrom="margin">
                    <wp:posOffset>86360</wp:posOffset>
                  </wp:positionV>
                  <wp:extent cx="1677670" cy="42164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77670" cy="421640"/>
                          </a:xfrm>
                          <a:prstGeom prst="rect">
                            <a:avLst/>
                          </a:prstGeom>
                          <a:noFill/>
                        </pic:spPr>
                      </pic:pic>
                    </a:graphicData>
                  </a:graphic>
                  <wp14:sizeRelH relativeFrom="page">
                    <wp14:pctWidth>0</wp14:pctWidth>
                  </wp14:sizeRelH>
                  <wp14:sizeRelV relativeFrom="page">
                    <wp14:pctHeight>0</wp14:pctHeight>
                  </wp14:sizeRelV>
                </wp:anchor>
              </w:drawing>
            </w:r>
            <w:proofErr w:type="gramStart"/>
            <w:r w:rsidR="0026465B">
              <w:rPr>
                <w:rFonts w:ascii="Arial" w:hAnsi="Arial" w:cs="Arial"/>
                <w:b/>
                <w:bCs/>
              </w:rPr>
              <w:t>Description :</w:t>
            </w:r>
            <w:proofErr w:type="gramEnd"/>
            <w:r w:rsidR="0026465B">
              <w:rPr>
                <w:rFonts w:ascii="Arial" w:hAnsi="Arial" w:cs="Arial"/>
                <w:b/>
                <w:bCs/>
              </w:rPr>
              <w:t xml:space="preserve">   </w:t>
            </w:r>
            <w:r w:rsidR="0026465B">
              <w:rPr>
                <w:rFonts w:ascii="Arial" w:hAnsi="Arial" w:cs="Arial"/>
                <w:b/>
                <w:bCs/>
              </w:rPr>
              <w:br/>
            </w:r>
            <w:r w:rsidR="00E95882">
              <w:rPr>
                <w:rFonts w:ascii="Arial" w:hAnsi="Arial" w:cs="Arial"/>
                <w:bCs/>
                <w:lang w:val="en-GB"/>
              </w:rPr>
              <w:t>The</w:t>
            </w:r>
            <w:r w:rsidR="0021486D">
              <w:rPr>
                <w:rFonts w:ascii="Arial" w:hAnsi="Arial" w:cs="Arial"/>
                <w:bCs/>
                <w:lang w:val="en-GB"/>
              </w:rPr>
              <w:t xml:space="preserve"> village of </w:t>
            </w:r>
            <w:proofErr w:type="spellStart"/>
            <w:r w:rsidR="0021486D">
              <w:rPr>
                <w:rFonts w:ascii="Arial" w:hAnsi="Arial" w:cs="Arial"/>
                <w:bCs/>
                <w:lang w:val="en-GB"/>
              </w:rPr>
              <w:t>Papachacra</w:t>
            </w:r>
            <w:proofErr w:type="spellEnd"/>
            <w:r w:rsidR="00AB39FB">
              <w:rPr>
                <w:rFonts w:ascii="Arial" w:hAnsi="Arial" w:cs="Arial"/>
                <w:bCs/>
                <w:lang w:val="en-GB"/>
              </w:rPr>
              <w:t>, Bolivia</w:t>
            </w:r>
            <w:r w:rsidR="0021486D">
              <w:rPr>
                <w:rFonts w:ascii="Arial" w:hAnsi="Arial" w:cs="Arial"/>
                <w:bCs/>
                <w:lang w:val="en-GB"/>
              </w:rPr>
              <w:t xml:space="preserve"> is</w:t>
            </w:r>
            <w:r w:rsidR="00AB39FB">
              <w:rPr>
                <w:rFonts w:ascii="Arial" w:hAnsi="Arial" w:cs="Arial"/>
                <w:bCs/>
                <w:lang w:val="en-GB"/>
              </w:rPr>
              <w:t xml:space="preserve"> currently</w:t>
            </w:r>
            <w:r w:rsidR="0021486D">
              <w:rPr>
                <w:rFonts w:ascii="Arial" w:hAnsi="Arial" w:cs="Arial"/>
                <w:bCs/>
                <w:lang w:val="en-GB"/>
              </w:rPr>
              <w:t xml:space="preserve"> experiencing a </w:t>
            </w:r>
            <w:r w:rsidR="00AB39FB">
              <w:rPr>
                <w:rFonts w:ascii="Arial" w:hAnsi="Arial" w:cs="Arial"/>
                <w:bCs/>
                <w:lang w:val="en-GB"/>
              </w:rPr>
              <w:t xml:space="preserve">severe </w:t>
            </w:r>
            <w:r w:rsidR="0021486D">
              <w:rPr>
                <w:rFonts w:ascii="Arial" w:hAnsi="Arial" w:cs="Arial"/>
                <w:bCs/>
                <w:lang w:val="en-GB"/>
              </w:rPr>
              <w:t>shor</w:t>
            </w:r>
            <w:r w:rsidR="00AB39FB">
              <w:rPr>
                <w:rFonts w:ascii="Arial" w:hAnsi="Arial" w:cs="Arial"/>
                <w:bCs/>
                <w:lang w:val="en-GB"/>
              </w:rPr>
              <w:t>tage of potable water due to</w:t>
            </w:r>
            <w:r w:rsidR="0021486D">
              <w:rPr>
                <w:rFonts w:ascii="Arial" w:hAnsi="Arial" w:cs="Arial"/>
                <w:bCs/>
                <w:lang w:val="en-GB"/>
              </w:rPr>
              <w:t xml:space="preserve"> increasing demand and </w:t>
            </w:r>
            <w:r w:rsidR="00AB39FB">
              <w:rPr>
                <w:rFonts w:ascii="Arial" w:hAnsi="Arial" w:cs="Arial"/>
                <w:bCs/>
                <w:lang w:val="en-GB"/>
              </w:rPr>
              <w:t xml:space="preserve">an </w:t>
            </w:r>
            <w:r w:rsidR="0021486D">
              <w:rPr>
                <w:rFonts w:ascii="Arial" w:hAnsi="Arial" w:cs="Arial"/>
                <w:bCs/>
                <w:lang w:val="en-GB"/>
              </w:rPr>
              <w:t xml:space="preserve">inadequate water supply system.  </w:t>
            </w:r>
            <w:r w:rsidR="00AA134E">
              <w:rPr>
                <w:rFonts w:ascii="Arial" w:hAnsi="Arial" w:cs="Arial"/>
                <w:bCs/>
                <w:lang w:val="en-GB"/>
              </w:rPr>
              <w:t>The community heavily depends on scarce water supply for both con</w:t>
            </w:r>
            <w:r w:rsidR="001A64C0">
              <w:rPr>
                <w:rFonts w:ascii="Arial" w:hAnsi="Arial" w:cs="Arial"/>
                <w:bCs/>
                <w:lang w:val="en-GB"/>
              </w:rPr>
              <w:t xml:space="preserve">sumption and cultivation. </w:t>
            </w:r>
            <w:r w:rsidR="00AB39FB">
              <w:rPr>
                <w:rFonts w:ascii="Arial" w:hAnsi="Arial" w:cs="Arial"/>
                <w:bCs/>
                <w:lang w:val="en-GB"/>
              </w:rPr>
              <w:t xml:space="preserve">This lack of water has impacted the community in a multitude of ways. It has suppressed the </w:t>
            </w:r>
            <w:proofErr w:type="gramStart"/>
            <w:r w:rsidR="00AB39FB">
              <w:rPr>
                <w:rFonts w:ascii="Arial" w:hAnsi="Arial" w:cs="Arial"/>
                <w:bCs/>
                <w:lang w:val="en-GB"/>
              </w:rPr>
              <w:t>communities</w:t>
            </w:r>
            <w:proofErr w:type="gramEnd"/>
            <w:r w:rsidR="00AB39FB">
              <w:rPr>
                <w:rFonts w:ascii="Arial" w:hAnsi="Arial" w:cs="Arial"/>
                <w:bCs/>
                <w:lang w:val="en-GB"/>
              </w:rPr>
              <w:t xml:space="preserve"> growth in terms of education, economics, and health. </w:t>
            </w:r>
            <w:r w:rsidR="00295315">
              <w:rPr>
                <w:rFonts w:ascii="Arial" w:hAnsi="Arial" w:cs="Arial"/>
                <w:bCs/>
                <w:lang w:val="en-GB"/>
              </w:rPr>
              <w:t>This is a critical global problem today w</w:t>
            </w:r>
            <w:r w:rsidR="00060A20">
              <w:rPr>
                <w:rFonts w:ascii="Arial" w:hAnsi="Arial" w:cs="Arial"/>
                <w:bCs/>
                <w:lang w:val="en-GB"/>
              </w:rPr>
              <w:t xml:space="preserve">ith </w:t>
            </w:r>
            <w:r w:rsidR="00295315">
              <w:rPr>
                <w:rFonts w:ascii="Arial" w:hAnsi="Arial" w:cs="Arial"/>
                <w:bCs/>
                <w:lang w:val="en-GB"/>
              </w:rPr>
              <w:t>the world population</w:t>
            </w:r>
            <w:r w:rsidR="00060A20">
              <w:rPr>
                <w:rFonts w:ascii="Arial" w:hAnsi="Arial" w:cs="Arial"/>
                <w:bCs/>
                <w:lang w:val="en-GB"/>
              </w:rPr>
              <w:t xml:space="preserve"> </w:t>
            </w:r>
            <w:proofErr w:type="gramStart"/>
            <w:r w:rsidR="00060A20">
              <w:rPr>
                <w:rFonts w:ascii="Arial" w:hAnsi="Arial" w:cs="Arial"/>
                <w:bCs/>
                <w:lang w:val="en-GB"/>
              </w:rPr>
              <w:t>increasing,</w:t>
            </w:r>
            <w:proofErr w:type="gramEnd"/>
            <w:r w:rsidR="00060A20">
              <w:rPr>
                <w:rFonts w:ascii="Arial" w:hAnsi="Arial" w:cs="Arial"/>
                <w:bCs/>
                <w:lang w:val="en-GB"/>
              </w:rPr>
              <w:t xml:space="preserve"> we are putting excessive strain on our hydrologic systems.</w:t>
            </w:r>
            <w:r w:rsidR="00AB39FB">
              <w:rPr>
                <w:rFonts w:ascii="Arial" w:hAnsi="Arial" w:cs="Arial"/>
                <w:bCs/>
                <w:lang w:val="en-GB"/>
              </w:rPr>
              <w:t xml:space="preserve"> Without proper water infrastructure</w:t>
            </w:r>
            <w:r w:rsidR="00060A20">
              <w:rPr>
                <w:rFonts w:ascii="Arial" w:hAnsi="Arial" w:cs="Arial"/>
                <w:bCs/>
                <w:lang w:val="en-GB"/>
              </w:rPr>
              <w:t xml:space="preserve"> that effectively and sustainably provides the most essential</w:t>
            </w:r>
            <w:r w:rsidR="00295315">
              <w:rPr>
                <w:rFonts w:ascii="Arial" w:hAnsi="Arial" w:cs="Arial"/>
                <w:bCs/>
                <w:lang w:val="en-GB"/>
              </w:rPr>
              <w:t xml:space="preserve"> commodity on this planet, people and their cultures cannot nourish</w:t>
            </w:r>
            <w:r w:rsidR="00060A20">
              <w:rPr>
                <w:rFonts w:ascii="Arial" w:hAnsi="Arial" w:cs="Arial"/>
                <w:bCs/>
                <w:lang w:val="en-GB"/>
              </w:rPr>
              <w:t>. Our project works</w:t>
            </w:r>
            <w:r w:rsidR="00AB39FB">
              <w:rPr>
                <w:rFonts w:ascii="Arial" w:hAnsi="Arial" w:cs="Arial"/>
                <w:bCs/>
                <w:lang w:val="en-GB"/>
              </w:rPr>
              <w:t xml:space="preserve"> to shed light on the importance of water development, particularly in rural villages such as </w:t>
            </w:r>
            <w:proofErr w:type="spellStart"/>
            <w:r w:rsidR="00AB39FB">
              <w:rPr>
                <w:rFonts w:ascii="Arial" w:hAnsi="Arial" w:cs="Arial"/>
                <w:bCs/>
                <w:lang w:val="en-GB"/>
              </w:rPr>
              <w:t>Papachacra</w:t>
            </w:r>
            <w:proofErr w:type="spellEnd"/>
            <w:r w:rsidR="00AB39FB">
              <w:rPr>
                <w:rFonts w:ascii="Arial" w:hAnsi="Arial" w:cs="Arial"/>
                <w:bCs/>
                <w:lang w:val="en-GB"/>
              </w:rPr>
              <w:t>.</w:t>
            </w:r>
            <w:r w:rsidR="001A64C0">
              <w:rPr>
                <w:rFonts w:ascii="Arial" w:hAnsi="Arial" w:cs="Arial"/>
                <w:bCs/>
                <w:lang w:val="en-GB"/>
              </w:rPr>
              <w:t xml:space="preserve"> </w:t>
            </w:r>
          </w:p>
          <w:p w:rsidR="00295315" w:rsidRDefault="00295315">
            <w:pPr>
              <w:ind w:right="141"/>
              <w:rPr>
                <w:rFonts w:ascii="Arial" w:hAnsi="Arial" w:cs="Arial"/>
                <w:bCs/>
                <w:lang w:val="en-GB"/>
              </w:rPr>
            </w:pPr>
          </w:p>
          <w:p w:rsidR="00C23839" w:rsidRDefault="00295315">
            <w:pPr>
              <w:ind w:right="141"/>
              <w:rPr>
                <w:rFonts w:ascii="Arial" w:hAnsi="Arial" w:cs="Arial"/>
                <w:bCs/>
                <w:lang w:val="en-GB"/>
              </w:rPr>
            </w:pPr>
            <w:r>
              <w:rPr>
                <w:rFonts w:ascii="Arial" w:hAnsi="Arial" w:cs="Arial"/>
                <w:bCs/>
                <w:lang w:val="en-GB"/>
              </w:rPr>
              <w:t xml:space="preserve">With the current problem of unreliable water supply, each sub-divided zone of the community does not have access to potable water regularly and universally. </w:t>
            </w:r>
            <w:r w:rsidR="00060A20">
              <w:rPr>
                <w:rFonts w:ascii="Arial" w:hAnsi="Arial" w:cs="Arial"/>
                <w:bCs/>
                <w:lang w:val="en-GB"/>
              </w:rPr>
              <w:t>The EWB-Purdue chapter is currently designing</w:t>
            </w:r>
            <w:r w:rsidR="00AA134E">
              <w:rPr>
                <w:rFonts w:ascii="Arial" w:hAnsi="Arial" w:cs="Arial"/>
                <w:bCs/>
                <w:lang w:val="en-GB"/>
              </w:rPr>
              <w:t xml:space="preserve"> a sustainable solution for the community by optimizing the existing </w:t>
            </w:r>
            <w:r w:rsidR="00AB39FB">
              <w:rPr>
                <w:rFonts w:ascii="Arial" w:hAnsi="Arial" w:cs="Arial"/>
                <w:bCs/>
                <w:lang w:val="en-GB"/>
              </w:rPr>
              <w:t>system and adding additional infrastructure</w:t>
            </w:r>
            <w:r w:rsidR="00AA134E">
              <w:rPr>
                <w:rFonts w:ascii="Arial" w:hAnsi="Arial" w:cs="Arial"/>
                <w:bCs/>
                <w:lang w:val="en-GB"/>
              </w:rPr>
              <w:t xml:space="preserve"> to increase its overall capacity. </w:t>
            </w:r>
            <w:r w:rsidR="00060A20">
              <w:rPr>
                <w:rFonts w:ascii="Arial" w:hAnsi="Arial" w:cs="Arial"/>
                <w:bCs/>
                <w:lang w:val="en-GB"/>
              </w:rPr>
              <w:t xml:space="preserve">We plan to travel to </w:t>
            </w:r>
            <w:proofErr w:type="spellStart"/>
            <w:r w:rsidR="00060A20">
              <w:rPr>
                <w:rFonts w:ascii="Arial" w:hAnsi="Arial" w:cs="Arial"/>
                <w:bCs/>
                <w:lang w:val="en-GB"/>
              </w:rPr>
              <w:t>Papachacra</w:t>
            </w:r>
            <w:proofErr w:type="spellEnd"/>
            <w:r w:rsidR="00060A20">
              <w:rPr>
                <w:rFonts w:ascii="Arial" w:hAnsi="Arial" w:cs="Arial"/>
                <w:bCs/>
                <w:lang w:val="en-GB"/>
              </w:rPr>
              <w:t xml:space="preserve"> and implement this project in July 2012. The project involves</w:t>
            </w:r>
            <w:r w:rsidR="00C23839">
              <w:rPr>
                <w:rFonts w:ascii="Arial" w:hAnsi="Arial" w:cs="Arial"/>
                <w:bCs/>
                <w:lang w:val="en-GB"/>
              </w:rPr>
              <w:t xml:space="preserve"> the integration of solar power pump, storage tanks and spring collection box.</w:t>
            </w:r>
          </w:p>
          <w:p w:rsidR="00C23839" w:rsidRDefault="00C23839">
            <w:pPr>
              <w:ind w:right="141"/>
              <w:rPr>
                <w:rFonts w:ascii="Arial" w:hAnsi="Arial" w:cs="Arial"/>
                <w:bCs/>
                <w:lang w:val="en-GB"/>
              </w:rPr>
            </w:pPr>
          </w:p>
          <w:p w:rsidR="00295315" w:rsidRDefault="00C23839">
            <w:pPr>
              <w:ind w:right="141"/>
              <w:rPr>
                <w:rFonts w:ascii="Arial" w:hAnsi="Arial" w:cs="Arial"/>
                <w:bCs/>
                <w:lang w:val="en-GB"/>
              </w:rPr>
            </w:pPr>
            <w:r>
              <w:rPr>
                <w:rFonts w:ascii="Arial" w:hAnsi="Arial" w:cs="Arial"/>
                <w:bCs/>
                <w:lang w:val="en-GB"/>
              </w:rPr>
              <w:t>The new water supply facility being implemented by the chapter would collect the spring runoff via a collection box with catchment ar</w:t>
            </w:r>
            <w:r w:rsidR="00B5577A">
              <w:rPr>
                <w:rFonts w:ascii="Arial" w:hAnsi="Arial" w:cs="Arial"/>
                <w:bCs/>
                <w:lang w:val="en-GB"/>
              </w:rPr>
              <w:t xml:space="preserve">ea and filtration chamber.  </w:t>
            </w:r>
            <w:r w:rsidR="00731753">
              <w:rPr>
                <w:rFonts w:ascii="Arial" w:hAnsi="Arial" w:cs="Arial"/>
                <w:bCs/>
                <w:lang w:val="en-GB"/>
              </w:rPr>
              <w:t>The catchment area consists of large size rocks</w:t>
            </w:r>
            <w:r w:rsidR="000F3B02">
              <w:rPr>
                <w:rFonts w:ascii="Arial" w:hAnsi="Arial" w:cs="Arial"/>
                <w:bCs/>
                <w:lang w:val="en-GB"/>
              </w:rPr>
              <w:t xml:space="preserve"> while</w:t>
            </w:r>
            <w:r w:rsidR="00731753">
              <w:rPr>
                <w:rFonts w:ascii="Arial" w:hAnsi="Arial" w:cs="Arial"/>
                <w:bCs/>
                <w:lang w:val="en-GB"/>
              </w:rPr>
              <w:t xml:space="preserve"> </w:t>
            </w:r>
            <w:r w:rsidR="000F3B02">
              <w:rPr>
                <w:rFonts w:ascii="Arial" w:hAnsi="Arial" w:cs="Arial"/>
                <w:bCs/>
                <w:lang w:val="en-GB"/>
              </w:rPr>
              <w:t>the filtration chamber will be filled with fine aggregates.  This</w:t>
            </w:r>
            <w:r w:rsidR="00B5577A">
              <w:rPr>
                <w:rFonts w:ascii="Arial" w:hAnsi="Arial" w:cs="Arial"/>
                <w:bCs/>
                <w:lang w:val="en-GB"/>
              </w:rPr>
              <w:t xml:space="preserve"> additional </w:t>
            </w:r>
            <w:r>
              <w:rPr>
                <w:rFonts w:ascii="Arial" w:hAnsi="Arial" w:cs="Arial"/>
                <w:bCs/>
                <w:lang w:val="en-GB"/>
              </w:rPr>
              <w:t xml:space="preserve">supply capacity </w:t>
            </w:r>
            <w:r w:rsidR="00B5577A">
              <w:rPr>
                <w:rFonts w:ascii="Arial" w:hAnsi="Arial" w:cs="Arial"/>
                <w:bCs/>
                <w:lang w:val="en-GB"/>
              </w:rPr>
              <w:t>of at</w:t>
            </w:r>
            <w:r>
              <w:rPr>
                <w:rFonts w:ascii="Arial" w:hAnsi="Arial" w:cs="Arial"/>
                <w:bCs/>
                <w:lang w:val="en-GB"/>
              </w:rPr>
              <w:t xml:space="preserve"> least 17,000 litres per day </w:t>
            </w:r>
            <w:r w:rsidR="00B5577A">
              <w:rPr>
                <w:rFonts w:ascii="Arial" w:hAnsi="Arial" w:cs="Arial"/>
                <w:bCs/>
                <w:lang w:val="en-GB"/>
              </w:rPr>
              <w:t xml:space="preserve">will </w:t>
            </w:r>
            <w:proofErr w:type="spellStart"/>
            <w:r w:rsidR="00B5577A">
              <w:rPr>
                <w:rFonts w:ascii="Arial" w:hAnsi="Arial" w:cs="Arial"/>
                <w:bCs/>
                <w:lang w:val="en-GB"/>
              </w:rPr>
              <w:t>fulfill</w:t>
            </w:r>
            <w:proofErr w:type="spellEnd"/>
            <w:r w:rsidR="00B5577A">
              <w:rPr>
                <w:rFonts w:ascii="Arial" w:hAnsi="Arial" w:cs="Arial"/>
                <w:bCs/>
                <w:lang w:val="en-GB"/>
              </w:rPr>
              <w:t xml:space="preserve"> community’s current demand deficit of 9,500 litres per day.  Water being collected from the spring will be pumped by </w:t>
            </w:r>
            <w:r w:rsidR="000C1871">
              <w:rPr>
                <w:rFonts w:ascii="Arial" w:hAnsi="Arial" w:cs="Arial"/>
                <w:bCs/>
                <w:lang w:val="en-GB"/>
              </w:rPr>
              <w:t xml:space="preserve">a 1-hp centrifugal pump powered by </w:t>
            </w:r>
            <w:r w:rsidR="00731753">
              <w:rPr>
                <w:rFonts w:ascii="Arial" w:hAnsi="Arial" w:cs="Arial"/>
                <w:bCs/>
                <w:lang w:val="en-GB"/>
              </w:rPr>
              <w:t>two 250-watts solar panels</w:t>
            </w:r>
            <w:r w:rsidR="000F3B02">
              <w:rPr>
                <w:rFonts w:ascii="Arial" w:hAnsi="Arial" w:cs="Arial"/>
                <w:bCs/>
                <w:lang w:val="en-GB"/>
              </w:rPr>
              <w:t xml:space="preserve">.  Power being generated from the solar panels will be stored in the car battery so that the pump total operation time can be optimized.  The water supply will then be stored in </w:t>
            </w:r>
            <w:r w:rsidR="008462C9">
              <w:rPr>
                <w:rFonts w:ascii="Arial" w:hAnsi="Arial" w:cs="Arial"/>
                <w:bCs/>
                <w:lang w:val="en-GB"/>
              </w:rPr>
              <w:t>three 5,000-litres polyethylene tanks located uphill.  The tanks will di</w:t>
            </w:r>
            <w:r w:rsidR="00A046EF">
              <w:rPr>
                <w:rFonts w:ascii="Arial" w:hAnsi="Arial" w:cs="Arial"/>
                <w:bCs/>
                <w:lang w:val="en-GB"/>
              </w:rPr>
              <w:t>ssect the current system into</w:t>
            </w:r>
            <w:r w:rsidR="008462C9">
              <w:rPr>
                <w:rFonts w:ascii="Arial" w:hAnsi="Arial" w:cs="Arial"/>
                <w:bCs/>
                <w:lang w:val="en-GB"/>
              </w:rPr>
              <w:t xml:space="preserve"> lower and upper zones </w:t>
            </w:r>
          </w:p>
          <w:p w:rsidR="00295315" w:rsidRDefault="00295315">
            <w:pPr>
              <w:ind w:right="141"/>
              <w:rPr>
                <w:rFonts w:ascii="Arial" w:hAnsi="Arial" w:cs="Arial"/>
                <w:bCs/>
                <w:lang w:val="en-GB"/>
              </w:rPr>
            </w:pPr>
          </w:p>
          <w:p w:rsidR="00A046EF" w:rsidRDefault="00A046EF">
            <w:pPr>
              <w:ind w:right="141"/>
              <w:rPr>
                <w:rFonts w:ascii="Arial" w:hAnsi="Arial" w:cs="Arial"/>
                <w:bCs/>
                <w:lang w:val="en-GB"/>
              </w:rPr>
            </w:pPr>
            <w:proofErr w:type="gramStart"/>
            <w:r>
              <w:rPr>
                <w:rFonts w:ascii="Arial" w:hAnsi="Arial" w:cs="Arial"/>
                <w:bCs/>
                <w:lang w:val="en-GB"/>
              </w:rPr>
              <w:lastRenderedPageBreak/>
              <w:t>leaving</w:t>
            </w:r>
            <w:proofErr w:type="gramEnd"/>
            <w:r>
              <w:rPr>
                <w:rFonts w:ascii="Arial" w:hAnsi="Arial" w:cs="Arial"/>
                <w:bCs/>
                <w:lang w:val="en-GB"/>
              </w:rPr>
              <w:t xml:space="preserve"> supply from the new spring only accessible for the lower zone.  The goal of this strategy is to redistribute and optimize water supply </w:t>
            </w:r>
            <w:r w:rsidR="00B24AB6">
              <w:rPr>
                <w:rFonts w:ascii="Arial" w:hAnsi="Arial" w:cs="Arial"/>
                <w:bCs/>
                <w:lang w:val="en-GB"/>
              </w:rPr>
              <w:t xml:space="preserve">with better water allocation regulation.  The inlet of the tank will contain </w:t>
            </w:r>
            <w:r w:rsidR="00814201">
              <w:rPr>
                <w:rFonts w:ascii="Arial" w:hAnsi="Arial" w:cs="Arial"/>
                <w:bCs/>
                <w:lang w:val="en-GB"/>
              </w:rPr>
              <w:t xml:space="preserve">a </w:t>
            </w:r>
            <w:r w:rsidR="00B24AB6">
              <w:rPr>
                <w:rFonts w:ascii="Arial" w:hAnsi="Arial" w:cs="Arial"/>
                <w:bCs/>
                <w:lang w:val="en-GB"/>
              </w:rPr>
              <w:t>flow rate control valve to regulate water input from the current supply</w:t>
            </w:r>
            <w:r w:rsidR="00814201">
              <w:rPr>
                <w:rFonts w:ascii="Arial" w:hAnsi="Arial" w:cs="Arial"/>
                <w:bCs/>
                <w:lang w:val="en-GB"/>
              </w:rPr>
              <w:t xml:space="preserve">, which </w:t>
            </w:r>
            <w:r w:rsidR="00B24AB6">
              <w:rPr>
                <w:rFonts w:ascii="Arial" w:hAnsi="Arial" w:cs="Arial"/>
                <w:bCs/>
                <w:lang w:val="en-GB"/>
              </w:rPr>
              <w:t xml:space="preserve">will allow accurate water distribution </w:t>
            </w:r>
            <w:r w:rsidR="00814201">
              <w:rPr>
                <w:rFonts w:ascii="Arial" w:hAnsi="Arial" w:cs="Arial"/>
                <w:bCs/>
                <w:lang w:val="en-GB"/>
              </w:rPr>
              <w:t xml:space="preserve">based on population and demand dynamics.  This design will solve the lack of water supply of the upper zone and </w:t>
            </w:r>
            <w:r w:rsidR="00CE004F">
              <w:rPr>
                <w:rFonts w:ascii="Arial" w:hAnsi="Arial" w:cs="Arial"/>
                <w:bCs/>
                <w:lang w:val="en-GB"/>
              </w:rPr>
              <w:t>improve the system’s flexibility in accommodating to future population change both in term of size and location.  Also, the overall supply capacit</w:t>
            </w:r>
            <w:r w:rsidR="001E18DD">
              <w:rPr>
                <w:rFonts w:ascii="Arial" w:hAnsi="Arial" w:cs="Arial"/>
                <w:bCs/>
                <w:lang w:val="en-GB"/>
              </w:rPr>
              <w:t>y will increase greatly and make clean potable water accessible to the whole community.</w:t>
            </w:r>
            <w:r w:rsidR="00CE004F">
              <w:rPr>
                <w:rFonts w:ascii="Arial" w:hAnsi="Arial" w:cs="Arial"/>
                <w:bCs/>
                <w:lang w:val="en-GB"/>
              </w:rPr>
              <w:t xml:space="preserve"> </w:t>
            </w:r>
          </w:p>
          <w:p w:rsidR="00A046EF" w:rsidRDefault="00A046EF">
            <w:pPr>
              <w:ind w:right="141"/>
              <w:rPr>
                <w:rFonts w:ascii="Arial" w:hAnsi="Arial" w:cs="Arial"/>
                <w:bCs/>
                <w:lang w:val="en-GB"/>
              </w:rPr>
            </w:pPr>
          </w:p>
          <w:p w:rsidR="00BB6CAF" w:rsidRDefault="00BB6CAF">
            <w:pPr>
              <w:ind w:right="141"/>
              <w:rPr>
                <w:rFonts w:ascii="Arial" w:hAnsi="Arial" w:cs="Arial"/>
                <w:bCs/>
                <w:lang w:val="en-GB"/>
              </w:rPr>
            </w:pPr>
            <w:r>
              <w:rPr>
                <w:rFonts w:ascii="Arial" w:hAnsi="Arial" w:cs="Arial"/>
                <w:bCs/>
                <w:lang w:val="en-GB"/>
              </w:rPr>
              <w:t>This design will be a great sustainable solution for the community major water problem.  The installation and modification of the system will present an opportunity for the community to be able to sustain themselves and allow them to manage their resource more effectively.  The quality of life of the community will increase and an excellent potable water system will subsequently allow other aspects of developments to be successfully implemented within the village and surrounding area.</w:t>
            </w:r>
          </w:p>
          <w:p w:rsidR="00BB6CAF" w:rsidRDefault="00BB6CAF">
            <w:pPr>
              <w:ind w:right="141"/>
              <w:rPr>
                <w:rFonts w:ascii="Arial" w:hAnsi="Arial" w:cs="Arial"/>
                <w:bCs/>
                <w:lang w:val="en-GB"/>
              </w:rPr>
            </w:pPr>
          </w:p>
          <w:p w:rsidR="00A55FDB" w:rsidRPr="0026465B" w:rsidRDefault="00BB6CAF">
            <w:pPr>
              <w:ind w:right="141"/>
              <w:rPr>
                <w:rFonts w:ascii="Arial" w:hAnsi="Arial" w:cs="Arial"/>
                <w:b/>
                <w:bCs/>
              </w:rPr>
            </w:pPr>
            <w:r>
              <w:rPr>
                <w:rFonts w:ascii="Arial" w:hAnsi="Arial" w:cs="Arial"/>
                <w:bCs/>
                <w:lang w:val="en-GB"/>
              </w:rPr>
              <w:t xml:space="preserve"> </w:t>
            </w:r>
            <w:r w:rsidR="00060A20">
              <w:rPr>
                <w:rFonts w:ascii="Arial" w:hAnsi="Arial" w:cs="Arial"/>
                <w:bCs/>
                <w:lang w:val="en-GB"/>
              </w:rPr>
              <w:t>We unde</w:t>
            </w:r>
            <w:r w:rsidR="009727AE">
              <w:rPr>
                <w:rFonts w:ascii="Arial" w:hAnsi="Arial" w:cs="Arial"/>
                <w:bCs/>
                <w:lang w:val="en-GB"/>
              </w:rPr>
              <w:t>rstand that this project maybe</w:t>
            </w:r>
            <w:r w:rsidR="00060A20">
              <w:rPr>
                <w:rFonts w:ascii="Arial" w:hAnsi="Arial" w:cs="Arial"/>
                <w:bCs/>
                <w:lang w:val="en-GB"/>
              </w:rPr>
              <w:t xml:space="preserve"> different from </w:t>
            </w:r>
            <w:r w:rsidR="009727AE">
              <w:rPr>
                <w:rFonts w:ascii="Arial" w:hAnsi="Arial" w:cs="Arial"/>
                <w:bCs/>
                <w:lang w:val="en-GB"/>
              </w:rPr>
              <w:t>other projects</w:t>
            </w:r>
            <w:r w:rsidR="00060A20">
              <w:rPr>
                <w:rFonts w:ascii="Arial" w:hAnsi="Arial" w:cs="Arial"/>
                <w:bCs/>
                <w:lang w:val="en-GB"/>
              </w:rPr>
              <w:t xml:space="preserve"> that will be presented at the Cultural and Academic Meeting of Engineering Students</w:t>
            </w:r>
            <w:r w:rsidR="0026465B">
              <w:rPr>
                <w:rFonts w:ascii="Arial" w:hAnsi="Arial" w:cs="Arial"/>
                <w:bCs/>
                <w:lang w:val="en-GB"/>
              </w:rPr>
              <w:t>. W</w:t>
            </w:r>
            <w:r w:rsidR="00060A20">
              <w:rPr>
                <w:rFonts w:ascii="Arial" w:hAnsi="Arial" w:cs="Arial"/>
                <w:bCs/>
                <w:lang w:val="en-GB"/>
              </w:rPr>
              <w:t>e</w:t>
            </w:r>
            <w:r w:rsidR="009727AE">
              <w:rPr>
                <w:rFonts w:ascii="Arial" w:hAnsi="Arial" w:cs="Arial"/>
                <w:bCs/>
                <w:lang w:val="en-GB"/>
              </w:rPr>
              <w:t xml:space="preserve"> strongly</w:t>
            </w:r>
            <w:r w:rsidR="00060A20">
              <w:rPr>
                <w:rFonts w:ascii="Arial" w:hAnsi="Arial" w:cs="Arial"/>
                <w:bCs/>
                <w:lang w:val="en-GB"/>
              </w:rPr>
              <w:t xml:space="preserve"> believe that this is an extremely pressing issue in the world today</w:t>
            </w:r>
            <w:r w:rsidR="0026465B">
              <w:rPr>
                <w:rFonts w:ascii="Arial" w:hAnsi="Arial" w:cs="Arial"/>
                <w:bCs/>
                <w:lang w:val="en-GB"/>
              </w:rPr>
              <w:t xml:space="preserve"> </w:t>
            </w:r>
            <w:r w:rsidR="009727AE">
              <w:rPr>
                <w:rFonts w:ascii="Arial" w:hAnsi="Arial" w:cs="Arial"/>
                <w:bCs/>
                <w:lang w:val="en-GB"/>
              </w:rPr>
              <w:t>and will grow ever more critical</w:t>
            </w:r>
            <w:r w:rsidR="0026465B">
              <w:rPr>
                <w:rFonts w:ascii="Arial" w:hAnsi="Arial" w:cs="Arial"/>
                <w:bCs/>
                <w:lang w:val="en-GB"/>
              </w:rPr>
              <w:t xml:space="preserve"> in the future</w:t>
            </w:r>
            <w:r w:rsidR="00060A20">
              <w:rPr>
                <w:rFonts w:ascii="Arial" w:hAnsi="Arial" w:cs="Arial"/>
                <w:bCs/>
                <w:lang w:val="en-GB"/>
              </w:rPr>
              <w:t>. We would be honoured to present our project at the meeting and are convinced that</w:t>
            </w:r>
            <w:r w:rsidR="009727AE">
              <w:rPr>
                <w:rFonts w:ascii="Arial" w:hAnsi="Arial" w:cs="Arial"/>
                <w:bCs/>
                <w:lang w:val="en-GB"/>
              </w:rPr>
              <w:t xml:space="preserve"> the content of our project will be beneficial, enlightening and insightful to fellow engineers and participants</w:t>
            </w:r>
            <w:r w:rsidR="0026465B">
              <w:rPr>
                <w:rFonts w:ascii="Arial" w:hAnsi="Arial" w:cs="Arial"/>
                <w:bCs/>
                <w:lang w:val="en-GB"/>
              </w:rPr>
              <w:t>.</w:t>
            </w:r>
          </w:p>
          <w:p w:rsidR="00A55FDB" w:rsidRDefault="00A55FDB">
            <w:pPr>
              <w:ind w:right="141"/>
              <w:rPr>
                <w:rFonts w:ascii="Arial" w:hAnsi="Arial" w:cs="Arial"/>
                <w:b/>
                <w:bCs/>
                <w:lang w:val="en-GB"/>
              </w:rPr>
            </w:pPr>
          </w:p>
          <w:p w:rsidR="00A55FDB" w:rsidRDefault="00A55FDB">
            <w:pPr>
              <w:ind w:right="141"/>
              <w:rPr>
                <w:rFonts w:ascii="Arial" w:hAnsi="Arial" w:cs="Arial"/>
                <w:b/>
                <w:bCs/>
                <w:lang w:val="en-GB"/>
              </w:rPr>
            </w:pPr>
          </w:p>
        </w:tc>
      </w:tr>
    </w:tbl>
    <w:p w:rsidR="00A55FDB" w:rsidRDefault="00A55FDB">
      <w:pPr>
        <w:ind w:right="141"/>
        <w:rPr>
          <w:lang w:val="en-GB"/>
        </w:rPr>
      </w:pPr>
    </w:p>
    <w:sectPr w:rsidR="00A55FDB">
      <w:pgSz w:w="11907" w:h="16840" w:code="9"/>
      <w:pgMar w:top="567" w:right="567" w:bottom="851" w:left="56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iandra GD">
    <w:altName w:val="Arial"/>
    <w:panose1 w:val="020E0502030308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970"/>
    <w:rsid w:val="000037BD"/>
    <w:rsid w:val="00044E7D"/>
    <w:rsid w:val="00060A20"/>
    <w:rsid w:val="000C1871"/>
    <w:rsid w:val="000F047E"/>
    <w:rsid w:val="000F3B02"/>
    <w:rsid w:val="001174B0"/>
    <w:rsid w:val="00184329"/>
    <w:rsid w:val="001A64C0"/>
    <w:rsid w:val="001E18DD"/>
    <w:rsid w:val="0021486D"/>
    <w:rsid w:val="0026465B"/>
    <w:rsid w:val="00295315"/>
    <w:rsid w:val="002A45DC"/>
    <w:rsid w:val="002D6154"/>
    <w:rsid w:val="0032092D"/>
    <w:rsid w:val="003A7944"/>
    <w:rsid w:val="003E7970"/>
    <w:rsid w:val="004764BF"/>
    <w:rsid w:val="0048456C"/>
    <w:rsid w:val="00493A8B"/>
    <w:rsid w:val="0051034C"/>
    <w:rsid w:val="006038EF"/>
    <w:rsid w:val="006F7502"/>
    <w:rsid w:val="0072542A"/>
    <w:rsid w:val="00731753"/>
    <w:rsid w:val="007C189C"/>
    <w:rsid w:val="007D32DB"/>
    <w:rsid w:val="00814201"/>
    <w:rsid w:val="008462C9"/>
    <w:rsid w:val="009727AE"/>
    <w:rsid w:val="00996EF2"/>
    <w:rsid w:val="00A046EF"/>
    <w:rsid w:val="00A55FDB"/>
    <w:rsid w:val="00A72387"/>
    <w:rsid w:val="00AA134E"/>
    <w:rsid w:val="00AB39FB"/>
    <w:rsid w:val="00B24AB6"/>
    <w:rsid w:val="00B5577A"/>
    <w:rsid w:val="00B56953"/>
    <w:rsid w:val="00BB6505"/>
    <w:rsid w:val="00BB6CAF"/>
    <w:rsid w:val="00C23839"/>
    <w:rsid w:val="00C36FAE"/>
    <w:rsid w:val="00CA7557"/>
    <w:rsid w:val="00CE004F"/>
    <w:rsid w:val="00CE28AF"/>
    <w:rsid w:val="00CE41B4"/>
    <w:rsid w:val="00DD2413"/>
    <w:rsid w:val="00E95882"/>
    <w:rsid w:val="00EE3E61"/>
    <w:rsid w:val="00F02055"/>
    <w:rsid w:val="00F235E9"/>
    <w:rsid w:val="00F2570D"/>
    <w:rsid w:val="00F51DCF"/>
    <w:rsid w:val="00F73D43"/>
    <w:rsid w:val="00FD76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bidi="ar-SA"/>
    </w:rPr>
  </w:style>
  <w:style w:type="paragraph" w:styleId="Heading1">
    <w:name w:val="heading 1"/>
    <w:basedOn w:val="Normal"/>
    <w:next w:val="Normal"/>
    <w:link w:val="Heading1Char"/>
    <w:uiPriority w:val="99"/>
    <w:qFormat/>
    <w:pPr>
      <w:keepNext/>
      <w:ind w:left="720" w:right="141"/>
      <w:outlineLvl w:val="0"/>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Cambria" w:eastAsia="Times New Roman" w:hAnsi="Cambria" w:cs="Times New Roman"/>
      <w:b/>
      <w:bCs/>
      <w:kern w:val="32"/>
      <w:sz w:val="32"/>
      <w:szCs w:val="32"/>
      <w:lang w:val="en-US" w:eastAsia="en-US"/>
    </w:rPr>
  </w:style>
  <w:style w:type="character" w:styleId="Hyperlink">
    <w:name w:val="Hyperlink"/>
    <w:basedOn w:val="DefaultParagraphFont"/>
    <w:uiPriority w:val="99"/>
    <w:rPr>
      <w:rFonts w:cs="Times New Roman"/>
      <w:color w:val="0000FF"/>
      <w:u w:val="single"/>
    </w:rPr>
  </w:style>
  <w:style w:type="paragraph" w:styleId="BlockText">
    <w:name w:val="Block Text"/>
    <w:basedOn w:val="Normal"/>
    <w:uiPriority w:val="99"/>
    <w:pPr>
      <w:ind w:left="720" w:right="141"/>
    </w:pPr>
    <w:rPr>
      <w:rFonts w:ascii="Arial" w:hAnsi="Arial" w:cs="Arial"/>
      <w:b/>
      <w:bCs/>
    </w:rPr>
  </w:style>
  <w:style w:type="character" w:styleId="FollowedHyperlink">
    <w:name w:val="FollowedHyperlink"/>
    <w:basedOn w:val="DefaultParagraphFont"/>
    <w:uiPriority w:val="99"/>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bidi="ar-SA"/>
    </w:rPr>
  </w:style>
  <w:style w:type="paragraph" w:styleId="Heading1">
    <w:name w:val="heading 1"/>
    <w:basedOn w:val="Normal"/>
    <w:next w:val="Normal"/>
    <w:link w:val="Heading1Char"/>
    <w:uiPriority w:val="99"/>
    <w:qFormat/>
    <w:pPr>
      <w:keepNext/>
      <w:ind w:left="720" w:right="141"/>
      <w:outlineLvl w:val="0"/>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Cambria" w:eastAsia="Times New Roman" w:hAnsi="Cambria" w:cs="Times New Roman"/>
      <w:b/>
      <w:bCs/>
      <w:kern w:val="32"/>
      <w:sz w:val="32"/>
      <w:szCs w:val="32"/>
      <w:lang w:val="en-US" w:eastAsia="en-US"/>
    </w:rPr>
  </w:style>
  <w:style w:type="character" w:styleId="Hyperlink">
    <w:name w:val="Hyperlink"/>
    <w:basedOn w:val="DefaultParagraphFont"/>
    <w:uiPriority w:val="99"/>
    <w:rPr>
      <w:rFonts w:cs="Times New Roman"/>
      <w:color w:val="0000FF"/>
      <w:u w:val="single"/>
    </w:rPr>
  </w:style>
  <w:style w:type="paragraph" w:styleId="BlockText">
    <w:name w:val="Block Text"/>
    <w:basedOn w:val="Normal"/>
    <w:uiPriority w:val="99"/>
    <w:pPr>
      <w:ind w:left="720" w:right="141"/>
    </w:pPr>
    <w:rPr>
      <w:rFonts w:ascii="Arial" w:hAnsi="Arial" w:cs="Arial"/>
      <w:b/>
      <w:bCs/>
    </w:rPr>
  </w:style>
  <w:style w:type="character" w:styleId="FollowedHyperlink">
    <w:name w:val="FollowedHyperlink"/>
    <w:basedOn w:val="DefaultParagraphFont"/>
    <w:uiPriority w:val="99"/>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danaisu@purdue.ed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anselm@purdue.edu" TargetMode="External"/><Relationship Id="rId12"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hyperlink" Target="mailto:tanselm@purdue.edu" TargetMode="External"/><Relationship Id="rId5" Type="http://schemas.openxmlformats.org/officeDocument/2006/relationships/image" Target="media/image1.png"/><Relationship Id="rId10" Type="http://schemas.openxmlformats.org/officeDocument/2006/relationships/hyperlink" Target="mailto:blatch@purdue.edu" TargetMode="External"/><Relationship Id="rId4" Type="http://schemas.openxmlformats.org/officeDocument/2006/relationships/webSettings" Target="webSettings.xml"/><Relationship Id="rId9" Type="http://schemas.openxmlformats.org/officeDocument/2006/relationships/hyperlink" Target="mailto:rsedivy@purdue.edu"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728</Words>
  <Characters>4345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_</vt:lpstr>
    </vt:vector>
  </TitlesOfParts>
  <Company>Boğaziçi University</Company>
  <LinksUpToDate>false</LinksUpToDate>
  <CharactersWithSpaces>5063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Engineering Society</dc:creator>
  <cp:lastModifiedBy>person</cp:lastModifiedBy>
  <cp:revision>3</cp:revision>
  <cp:lastPrinted>2001-03-13T10:58:00Z</cp:lastPrinted>
  <dcterms:created xsi:type="dcterms:W3CDTF">2012-03-19T22:15:00Z</dcterms:created>
  <dcterms:modified xsi:type="dcterms:W3CDTF">2012-03-19T22:19:00Z</dcterms:modified>
</cp:coreProperties>
</file>